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7BB8" w:rsidRPr="003C3087" w:rsidRDefault="00F07BB8" w:rsidP="00900085">
      <w:pPr>
        <w:pStyle w:val="Heading1"/>
        <w:numPr>
          <w:ilvl w:val="0"/>
          <w:numId w:val="0"/>
        </w:numPr>
        <w:spacing w:before="120" w:after="240"/>
        <w:ind w:left="720" w:hanging="720"/>
        <w:jc w:val="center"/>
        <w:rPr>
          <w:rFonts w:ascii="Arial" w:hAnsi="Arial" w:cs="Arial"/>
          <w:sz w:val="24"/>
        </w:rPr>
      </w:pPr>
      <w:r>
        <w:rPr>
          <w:rFonts w:ascii="Arial" w:hAnsi="Arial" w:cs="Arial"/>
          <w:sz w:val="24"/>
        </w:rPr>
        <w:t xml:space="preserve"> </w:t>
      </w:r>
    </w:p>
    <w:tbl>
      <w:tblPr>
        <w:tblW w:w="0" w:type="auto"/>
        <w:tblLook w:val="01E0"/>
      </w:tblPr>
      <w:tblGrid>
        <w:gridCol w:w="4068"/>
        <w:gridCol w:w="480"/>
        <w:gridCol w:w="4740"/>
      </w:tblGrid>
      <w:tr w:rsidR="00F07BB8" w:rsidRPr="003C3087" w:rsidTr="009622EA">
        <w:tc>
          <w:tcPr>
            <w:tcW w:w="4068" w:type="dxa"/>
            <w:vAlign w:val="center"/>
          </w:tcPr>
          <w:p w:rsidR="00F07BB8" w:rsidRPr="003C3087" w:rsidRDefault="00F07BB8" w:rsidP="009622EA">
            <w:pPr>
              <w:jc w:val="center"/>
              <w:rPr>
                <w:rFonts w:ascii="Arial" w:hAnsi="Arial" w:cs="Arial"/>
              </w:rPr>
            </w:pPr>
          </w:p>
        </w:tc>
        <w:tc>
          <w:tcPr>
            <w:tcW w:w="480" w:type="dxa"/>
            <w:vAlign w:val="center"/>
          </w:tcPr>
          <w:p w:rsidR="00F07BB8" w:rsidRPr="003C3087" w:rsidRDefault="00F07BB8" w:rsidP="009622EA">
            <w:pPr>
              <w:jc w:val="center"/>
              <w:rPr>
                <w:rFonts w:ascii="Arial" w:hAnsi="Arial" w:cs="Arial"/>
              </w:rPr>
            </w:pPr>
          </w:p>
        </w:tc>
        <w:tc>
          <w:tcPr>
            <w:tcW w:w="4740" w:type="dxa"/>
            <w:vAlign w:val="center"/>
          </w:tcPr>
          <w:p w:rsidR="00F07BB8" w:rsidRPr="003C3087" w:rsidRDefault="00F07BB8" w:rsidP="009622EA">
            <w:pPr>
              <w:jc w:val="center"/>
              <w:rPr>
                <w:rFonts w:ascii="Arial" w:hAnsi="Arial" w:cs="Arial"/>
              </w:rPr>
            </w:pPr>
          </w:p>
        </w:tc>
      </w:tr>
    </w:tbl>
    <w:p w:rsidR="00F07BB8" w:rsidRPr="001553B2" w:rsidRDefault="00F07BB8" w:rsidP="009C0185">
      <w:pPr>
        <w:spacing w:before="120" w:after="120"/>
        <w:jc w:val="center"/>
        <w:rPr>
          <w:rFonts w:ascii="Arial" w:hAnsi="Arial" w:cs="Arial"/>
          <w:b/>
          <w:iCs/>
          <w:noProof/>
          <w:sz w:val="52"/>
          <w:szCs w:val="52"/>
        </w:rPr>
      </w:pPr>
      <w:r w:rsidRPr="001553B2">
        <w:rPr>
          <w:rFonts w:ascii="Arial" w:hAnsi="Arial" w:cs="Arial"/>
          <w:b/>
          <w:iCs/>
          <w:noProof/>
          <w:sz w:val="52"/>
          <w:szCs w:val="52"/>
        </w:rPr>
        <w:t xml:space="preserve">STRATEGICKÝ PLÁN ROZVOJE </w:t>
      </w:r>
    </w:p>
    <w:p w:rsidR="00F07BB8" w:rsidRPr="001553B2" w:rsidRDefault="00F07BB8" w:rsidP="009C0185">
      <w:pPr>
        <w:spacing w:before="120" w:after="120"/>
        <w:jc w:val="center"/>
        <w:rPr>
          <w:rFonts w:ascii="Arial" w:hAnsi="Arial" w:cs="Arial"/>
          <w:b/>
          <w:iCs/>
          <w:noProof/>
          <w:sz w:val="52"/>
          <w:szCs w:val="52"/>
        </w:rPr>
      </w:pPr>
      <w:r w:rsidRPr="001553B2">
        <w:rPr>
          <w:rFonts w:ascii="Arial" w:hAnsi="Arial" w:cs="Arial"/>
          <w:b/>
          <w:iCs/>
          <w:noProof/>
          <w:sz w:val="52"/>
          <w:szCs w:val="52"/>
        </w:rPr>
        <w:t xml:space="preserve">MĚSTA PŘÍBORA </w:t>
      </w:r>
    </w:p>
    <w:p w:rsidR="00F07BB8" w:rsidRPr="001553B2" w:rsidRDefault="00F07BB8" w:rsidP="009C0185">
      <w:pPr>
        <w:spacing w:before="120" w:after="120"/>
        <w:jc w:val="center"/>
        <w:rPr>
          <w:rFonts w:ascii="Arial" w:hAnsi="Arial" w:cs="Arial"/>
          <w:b/>
          <w:iCs/>
          <w:noProof/>
          <w:sz w:val="52"/>
          <w:szCs w:val="52"/>
        </w:rPr>
      </w:pPr>
      <w:r w:rsidRPr="001553B2">
        <w:rPr>
          <w:rFonts w:ascii="Arial" w:hAnsi="Arial" w:cs="Arial"/>
          <w:b/>
          <w:iCs/>
          <w:noProof/>
          <w:sz w:val="52"/>
          <w:szCs w:val="52"/>
        </w:rPr>
        <w:t>2014 - 2025</w:t>
      </w:r>
    </w:p>
    <w:p w:rsidR="00F07BB8" w:rsidRPr="001553B2" w:rsidRDefault="00F07BB8" w:rsidP="009C0185">
      <w:pPr>
        <w:spacing w:before="120" w:after="120"/>
        <w:jc w:val="center"/>
        <w:rPr>
          <w:rFonts w:ascii="Arial" w:hAnsi="Arial" w:cs="Arial"/>
          <w:b/>
          <w:sz w:val="36"/>
          <w:szCs w:val="36"/>
        </w:rPr>
      </w:pPr>
    </w:p>
    <w:p w:rsidR="00F07BB8" w:rsidRPr="001553B2" w:rsidRDefault="00F07BB8" w:rsidP="009C0185">
      <w:pPr>
        <w:spacing w:before="120" w:after="120"/>
        <w:jc w:val="center"/>
        <w:rPr>
          <w:rFonts w:ascii="Arial" w:hAnsi="Arial" w:cs="Arial"/>
          <w:b/>
          <w:sz w:val="36"/>
          <w:szCs w:val="36"/>
        </w:rPr>
      </w:pPr>
    </w:p>
    <w:p w:rsidR="00F07BB8" w:rsidRPr="001553B2" w:rsidRDefault="00F07BB8" w:rsidP="00664568">
      <w:pPr>
        <w:spacing w:before="120" w:after="120"/>
        <w:jc w:val="center"/>
        <w:rPr>
          <w:rFonts w:ascii="Arial" w:hAnsi="Arial" w:cs="Arial"/>
          <w:b/>
          <w:iCs/>
          <w:noProof/>
          <w:sz w:val="40"/>
          <w:szCs w:val="40"/>
        </w:rPr>
      </w:pPr>
    </w:p>
    <w:p w:rsidR="00F07BB8" w:rsidRPr="001553B2" w:rsidRDefault="00F07BB8" w:rsidP="00664568">
      <w:pPr>
        <w:spacing w:before="120" w:after="120"/>
        <w:jc w:val="center"/>
        <w:rPr>
          <w:rFonts w:ascii="Arial" w:hAnsi="Arial" w:cs="Arial"/>
          <w:b/>
          <w:iCs/>
          <w:noProof/>
          <w:sz w:val="40"/>
          <w:szCs w:val="40"/>
        </w:rPr>
      </w:pPr>
      <w:r w:rsidRPr="00887ED6">
        <w:rPr>
          <w:rFonts w:ascii="Arial" w:hAnsi="Arial" w:cs="Arial"/>
          <w:b/>
          <w:noProof/>
          <w:sz w:val="40"/>
          <w:szCs w:val="4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ázek 3" o:spid="_x0000_i1025" type="#_x0000_t75" style="width:261.75pt;height:129pt;visibility:visible">
            <v:imagedata r:id="rId7" o:title=""/>
          </v:shape>
        </w:pict>
      </w:r>
    </w:p>
    <w:p w:rsidR="00F07BB8" w:rsidRPr="001553B2" w:rsidRDefault="00F07BB8" w:rsidP="00664568">
      <w:pPr>
        <w:spacing w:before="120" w:after="120"/>
        <w:jc w:val="center"/>
        <w:rPr>
          <w:rFonts w:ascii="Arial" w:hAnsi="Arial" w:cs="Arial"/>
          <w:b/>
          <w:iCs/>
          <w:noProof/>
          <w:sz w:val="40"/>
          <w:szCs w:val="40"/>
        </w:rPr>
      </w:pPr>
    </w:p>
    <w:p w:rsidR="00F07BB8" w:rsidRPr="001553B2" w:rsidRDefault="00F07BB8" w:rsidP="00664568">
      <w:pPr>
        <w:spacing w:before="120" w:after="120"/>
        <w:jc w:val="center"/>
        <w:rPr>
          <w:rFonts w:ascii="Arial" w:hAnsi="Arial" w:cs="Arial"/>
          <w:b/>
          <w:iCs/>
          <w:noProof/>
          <w:sz w:val="40"/>
          <w:szCs w:val="40"/>
        </w:rPr>
      </w:pPr>
    </w:p>
    <w:p w:rsidR="00F07BB8" w:rsidRPr="001553B2" w:rsidRDefault="00F07BB8" w:rsidP="00664568">
      <w:pPr>
        <w:spacing w:before="120" w:after="120"/>
        <w:jc w:val="center"/>
        <w:rPr>
          <w:rFonts w:ascii="Arial" w:hAnsi="Arial" w:cs="Arial"/>
          <w:b/>
          <w:iCs/>
          <w:noProof/>
          <w:sz w:val="44"/>
          <w:szCs w:val="44"/>
        </w:rPr>
      </w:pPr>
      <w:r w:rsidRPr="001553B2">
        <w:rPr>
          <w:rFonts w:ascii="Arial" w:hAnsi="Arial" w:cs="Arial"/>
          <w:b/>
          <w:iCs/>
          <w:noProof/>
          <w:sz w:val="44"/>
          <w:szCs w:val="44"/>
        </w:rPr>
        <w:t>Vize, strategické cíle, prioritní oblasti a opatření</w:t>
      </w:r>
    </w:p>
    <w:p w:rsidR="00F07BB8" w:rsidRPr="001553B2" w:rsidRDefault="00F07BB8" w:rsidP="00664568">
      <w:pPr>
        <w:spacing w:before="120" w:after="120"/>
        <w:jc w:val="center"/>
        <w:rPr>
          <w:rFonts w:ascii="Arial" w:hAnsi="Arial" w:cs="Arial"/>
          <w:b/>
          <w:iCs/>
          <w:noProof/>
          <w:sz w:val="40"/>
          <w:szCs w:val="40"/>
        </w:rPr>
      </w:pPr>
    </w:p>
    <w:p w:rsidR="00F07BB8" w:rsidRDefault="00F07BB8" w:rsidP="00664568">
      <w:pPr>
        <w:spacing w:before="120" w:after="120"/>
        <w:jc w:val="center"/>
        <w:rPr>
          <w:rFonts w:ascii="Arial" w:hAnsi="Arial" w:cs="Arial"/>
          <w:b/>
          <w:iCs/>
          <w:noProof/>
          <w:sz w:val="40"/>
          <w:szCs w:val="40"/>
        </w:rPr>
      </w:pPr>
      <w:r w:rsidRPr="001553B2">
        <w:rPr>
          <w:rFonts w:ascii="Arial" w:hAnsi="Arial" w:cs="Arial"/>
          <w:b/>
          <w:iCs/>
          <w:noProof/>
          <w:sz w:val="40"/>
          <w:szCs w:val="40"/>
        </w:rPr>
        <w:t>Návrh: pracovní verze 18.4.2014</w:t>
      </w:r>
      <w:r>
        <w:rPr>
          <w:rFonts w:ascii="Arial" w:hAnsi="Arial" w:cs="Arial"/>
          <w:b/>
          <w:iCs/>
          <w:noProof/>
          <w:sz w:val="40"/>
          <w:szCs w:val="40"/>
        </w:rPr>
        <w:t xml:space="preserve"> </w:t>
      </w:r>
    </w:p>
    <w:p w:rsidR="00F07BB8" w:rsidRPr="001553B2" w:rsidRDefault="00F07BB8" w:rsidP="00664568">
      <w:pPr>
        <w:spacing w:before="120" w:after="120"/>
        <w:jc w:val="center"/>
        <w:rPr>
          <w:rFonts w:ascii="Arial" w:hAnsi="Arial" w:cs="Arial"/>
          <w:b/>
          <w:iCs/>
          <w:noProof/>
          <w:sz w:val="40"/>
          <w:szCs w:val="40"/>
        </w:rPr>
      </w:pPr>
      <w:r>
        <w:rPr>
          <w:rFonts w:ascii="Arial" w:hAnsi="Arial" w:cs="Arial"/>
          <w:b/>
          <w:iCs/>
          <w:noProof/>
          <w:sz w:val="40"/>
          <w:szCs w:val="40"/>
        </w:rPr>
        <w:t>(k veřejnému projednání)</w:t>
      </w:r>
    </w:p>
    <w:p w:rsidR="00F07BB8" w:rsidRPr="001553B2" w:rsidRDefault="00F07BB8" w:rsidP="00664568">
      <w:pPr>
        <w:spacing w:before="120" w:after="120"/>
        <w:jc w:val="center"/>
        <w:rPr>
          <w:rFonts w:ascii="Arial" w:hAnsi="Arial" w:cs="Arial"/>
          <w:b/>
          <w:iCs/>
          <w:noProof/>
          <w:sz w:val="40"/>
          <w:szCs w:val="40"/>
        </w:rPr>
      </w:pPr>
    </w:p>
    <w:p w:rsidR="00F07BB8" w:rsidRPr="001553B2" w:rsidRDefault="00F07BB8" w:rsidP="00664568">
      <w:pPr>
        <w:spacing w:before="120" w:after="120"/>
        <w:jc w:val="center"/>
        <w:rPr>
          <w:rFonts w:ascii="Arial" w:hAnsi="Arial" w:cs="Arial"/>
          <w:b/>
          <w:iCs/>
          <w:noProof/>
          <w:sz w:val="40"/>
          <w:szCs w:val="40"/>
        </w:rPr>
      </w:pPr>
    </w:p>
    <w:p w:rsidR="00F07BB8" w:rsidRPr="001553B2" w:rsidRDefault="00F07BB8" w:rsidP="00664568">
      <w:pPr>
        <w:spacing w:before="120" w:after="120"/>
        <w:jc w:val="center"/>
        <w:rPr>
          <w:rFonts w:ascii="Arial" w:hAnsi="Arial" w:cs="Arial"/>
          <w:b/>
          <w:iCs/>
          <w:noProof/>
          <w:sz w:val="40"/>
          <w:szCs w:val="40"/>
        </w:rPr>
      </w:pPr>
      <w:r w:rsidRPr="00887ED6">
        <w:rPr>
          <w:rFonts w:ascii="Arial" w:hAnsi="Arial" w:cs="Arial"/>
          <w:b/>
          <w:noProof/>
          <w:sz w:val="40"/>
          <w:szCs w:val="40"/>
        </w:rPr>
        <w:pict>
          <v:shape id="Obrázek 2" o:spid="_x0000_i1026" type="#_x0000_t75" style="width:345pt;height:35.25pt;visibility:visible">
            <v:imagedata r:id="rId8" o:title=""/>
          </v:shape>
        </w:pict>
      </w:r>
    </w:p>
    <w:p w:rsidR="00F07BB8" w:rsidRPr="001553B2" w:rsidRDefault="00F07BB8" w:rsidP="004401A6">
      <w:pPr>
        <w:spacing w:before="120" w:after="120"/>
        <w:jc w:val="center"/>
        <w:rPr>
          <w:rFonts w:ascii="Arial" w:hAnsi="Arial" w:cs="Arial"/>
          <w:b/>
          <w:iCs/>
          <w:noProof/>
          <w:sz w:val="40"/>
          <w:szCs w:val="40"/>
        </w:rPr>
        <w:sectPr w:rsidR="00F07BB8" w:rsidRPr="001553B2" w:rsidSect="00BE2F30">
          <w:footerReference w:type="even" r:id="rId9"/>
          <w:footerReference w:type="default" r:id="rId10"/>
          <w:footerReference w:type="first" r:id="rId11"/>
          <w:pgSz w:w="11906" w:h="16838"/>
          <w:pgMar w:top="1134" w:right="1134" w:bottom="1134" w:left="1134" w:header="709" w:footer="709" w:gutter="0"/>
          <w:cols w:space="708"/>
          <w:titlePg/>
          <w:docGrid w:linePitch="360"/>
        </w:sectPr>
      </w:pPr>
    </w:p>
    <w:p w:rsidR="00F07BB8" w:rsidRPr="001553B2" w:rsidRDefault="00F07BB8" w:rsidP="00854C2B">
      <w:pPr>
        <w:spacing w:before="120" w:after="480"/>
        <w:jc w:val="both"/>
        <w:rPr>
          <w:rFonts w:ascii="Arial" w:hAnsi="Arial" w:cs="Arial"/>
          <w:b/>
          <w:sz w:val="28"/>
          <w:szCs w:val="28"/>
        </w:rPr>
      </w:pPr>
      <w:r w:rsidRPr="001553B2">
        <w:rPr>
          <w:rFonts w:ascii="Arial" w:hAnsi="Arial" w:cs="Arial"/>
          <w:b/>
          <w:sz w:val="28"/>
          <w:szCs w:val="28"/>
        </w:rPr>
        <w:t>OBSAH</w:t>
      </w:r>
    </w:p>
    <w:p w:rsidR="00F07BB8" w:rsidRPr="00854C2B" w:rsidRDefault="00F07BB8">
      <w:pPr>
        <w:pStyle w:val="TOC1"/>
        <w:rPr>
          <w:b w:val="0"/>
          <w:bCs w:val="0"/>
          <w:caps w:val="0"/>
        </w:rPr>
      </w:pPr>
      <w:r w:rsidRPr="00854C2B">
        <w:rPr>
          <w:sz w:val="20"/>
          <w:szCs w:val="20"/>
        </w:rPr>
        <w:fldChar w:fldCharType="begin"/>
      </w:r>
      <w:r w:rsidRPr="00854C2B">
        <w:rPr>
          <w:sz w:val="20"/>
          <w:szCs w:val="20"/>
        </w:rPr>
        <w:instrText xml:space="preserve"> TOC \o "1-2" \h \z \u </w:instrText>
      </w:r>
      <w:r w:rsidRPr="00854C2B">
        <w:rPr>
          <w:sz w:val="20"/>
          <w:szCs w:val="20"/>
        </w:rPr>
        <w:fldChar w:fldCharType="separate"/>
      </w:r>
      <w:hyperlink w:anchor="_Toc386031694" w:history="1">
        <w:r w:rsidRPr="00854C2B">
          <w:rPr>
            <w:rStyle w:val="Hyperlink"/>
            <w:rFonts w:cs="Arial"/>
            <w:bCs w:val="0"/>
            <w:szCs w:val="20"/>
          </w:rPr>
          <w:t>ÚVOD</w:t>
        </w:r>
        <w:r w:rsidRPr="00854C2B">
          <w:rPr>
            <w:webHidden/>
          </w:rPr>
          <w:tab/>
        </w:r>
        <w:r w:rsidRPr="00854C2B">
          <w:rPr>
            <w:webHidden/>
          </w:rPr>
          <w:fldChar w:fldCharType="begin"/>
        </w:r>
        <w:r w:rsidRPr="00854C2B">
          <w:rPr>
            <w:webHidden/>
          </w:rPr>
          <w:instrText xml:space="preserve"> PAGEREF _Toc386031694 \h </w:instrText>
        </w:r>
        <w:r w:rsidRPr="00854C2B">
          <w:rPr>
            <w:webHidden/>
          </w:rPr>
        </w:r>
        <w:r w:rsidRPr="00854C2B">
          <w:rPr>
            <w:webHidden/>
          </w:rPr>
          <w:fldChar w:fldCharType="separate"/>
        </w:r>
        <w:r>
          <w:rPr>
            <w:webHidden/>
          </w:rPr>
          <w:t>3</w:t>
        </w:r>
        <w:r w:rsidRPr="00854C2B">
          <w:rPr>
            <w:webHidden/>
          </w:rPr>
          <w:fldChar w:fldCharType="end"/>
        </w:r>
      </w:hyperlink>
    </w:p>
    <w:p w:rsidR="00F07BB8" w:rsidRPr="00854C2B" w:rsidRDefault="00F07BB8">
      <w:pPr>
        <w:pStyle w:val="TOC1"/>
        <w:rPr>
          <w:b w:val="0"/>
          <w:bCs w:val="0"/>
          <w:caps w:val="0"/>
        </w:rPr>
      </w:pPr>
      <w:hyperlink w:anchor="_Toc386031695" w:history="1">
        <w:r w:rsidRPr="00854C2B">
          <w:rPr>
            <w:rStyle w:val="Hyperlink"/>
            <w:rFonts w:cs="Arial"/>
            <w:bCs w:val="0"/>
            <w:szCs w:val="20"/>
          </w:rPr>
          <w:t>1.</w:t>
        </w:r>
        <w:r w:rsidRPr="00854C2B">
          <w:rPr>
            <w:b w:val="0"/>
            <w:bCs w:val="0"/>
            <w:caps w:val="0"/>
          </w:rPr>
          <w:tab/>
        </w:r>
        <w:r w:rsidRPr="00854C2B">
          <w:rPr>
            <w:rStyle w:val="Hyperlink"/>
            <w:rFonts w:cs="Arial"/>
            <w:bCs w:val="0"/>
            <w:szCs w:val="20"/>
          </w:rPr>
          <w:t>vize města PŘÍBORA 2025</w:t>
        </w:r>
        <w:r w:rsidRPr="00854C2B">
          <w:rPr>
            <w:webHidden/>
          </w:rPr>
          <w:tab/>
        </w:r>
        <w:r w:rsidRPr="00854C2B">
          <w:rPr>
            <w:webHidden/>
          </w:rPr>
          <w:fldChar w:fldCharType="begin"/>
        </w:r>
        <w:r w:rsidRPr="00854C2B">
          <w:rPr>
            <w:webHidden/>
          </w:rPr>
          <w:instrText xml:space="preserve"> PAGEREF _Toc386031695 \h </w:instrText>
        </w:r>
        <w:r w:rsidRPr="00854C2B">
          <w:rPr>
            <w:webHidden/>
          </w:rPr>
        </w:r>
        <w:r w:rsidRPr="00854C2B">
          <w:rPr>
            <w:webHidden/>
          </w:rPr>
          <w:fldChar w:fldCharType="separate"/>
        </w:r>
        <w:r>
          <w:rPr>
            <w:webHidden/>
          </w:rPr>
          <w:t>4</w:t>
        </w:r>
        <w:r w:rsidRPr="00854C2B">
          <w:rPr>
            <w:webHidden/>
          </w:rPr>
          <w:fldChar w:fldCharType="end"/>
        </w:r>
      </w:hyperlink>
    </w:p>
    <w:p w:rsidR="00F07BB8" w:rsidRPr="00854C2B" w:rsidRDefault="00F07BB8">
      <w:pPr>
        <w:pStyle w:val="TOC1"/>
        <w:rPr>
          <w:b w:val="0"/>
          <w:bCs w:val="0"/>
          <w:caps w:val="0"/>
        </w:rPr>
      </w:pPr>
      <w:hyperlink w:anchor="_Toc386031696" w:history="1">
        <w:r w:rsidRPr="00854C2B">
          <w:rPr>
            <w:rStyle w:val="Hyperlink"/>
            <w:rFonts w:cs="Arial"/>
            <w:bCs w:val="0"/>
            <w:szCs w:val="20"/>
          </w:rPr>
          <w:t>2.</w:t>
        </w:r>
        <w:r w:rsidRPr="00854C2B">
          <w:rPr>
            <w:b w:val="0"/>
            <w:bCs w:val="0"/>
            <w:caps w:val="0"/>
          </w:rPr>
          <w:tab/>
        </w:r>
        <w:r w:rsidRPr="00854C2B">
          <w:rPr>
            <w:rStyle w:val="Hyperlink"/>
            <w:rFonts w:cs="Arial"/>
            <w:bCs w:val="0"/>
            <w:szCs w:val="20"/>
          </w:rPr>
          <w:t>strategické cíle ROZVOJE MĚSTA PŘÍBORA DO R. 2025</w:t>
        </w:r>
        <w:r w:rsidRPr="00854C2B">
          <w:rPr>
            <w:webHidden/>
          </w:rPr>
          <w:tab/>
        </w:r>
        <w:r w:rsidRPr="00854C2B">
          <w:rPr>
            <w:webHidden/>
          </w:rPr>
          <w:fldChar w:fldCharType="begin"/>
        </w:r>
        <w:r w:rsidRPr="00854C2B">
          <w:rPr>
            <w:webHidden/>
          </w:rPr>
          <w:instrText xml:space="preserve"> PAGEREF _Toc386031696 \h </w:instrText>
        </w:r>
        <w:r w:rsidRPr="00854C2B">
          <w:rPr>
            <w:webHidden/>
          </w:rPr>
        </w:r>
        <w:r w:rsidRPr="00854C2B">
          <w:rPr>
            <w:webHidden/>
          </w:rPr>
          <w:fldChar w:fldCharType="separate"/>
        </w:r>
        <w:r>
          <w:rPr>
            <w:webHidden/>
          </w:rPr>
          <w:t>4</w:t>
        </w:r>
        <w:r w:rsidRPr="00854C2B">
          <w:rPr>
            <w:webHidden/>
          </w:rPr>
          <w:fldChar w:fldCharType="end"/>
        </w:r>
      </w:hyperlink>
    </w:p>
    <w:p w:rsidR="00F07BB8" w:rsidRPr="00854C2B" w:rsidRDefault="00F07BB8">
      <w:pPr>
        <w:pStyle w:val="TOC1"/>
        <w:rPr>
          <w:b w:val="0"/>
          <w:bCs w:val="0"/>
          <w:caps w:val="0"/>
        </w:rPr>
      </w:pPr>
      <w:hyperlink w:anchor="_Toc386031697" w:history="1">
        <w:r w:rsidRPr="00854C2B">
          <w:rPr>
            <w:rStyle w:val="Hyperlink"/>
            <w:rFonts w:cs="Arial"/>
            <w:bCs w:val="0"/>
            <w:szCs w:val="20"/>
          </w:rPr>
          <w:t>3.</w:t>
        </w:r>
        <w:r w:rsidRPr="00854C2B">
          <w:rPr>
            <w:b w:val="0"/>
            <w:bCs w:val="0"/>
            <w:caps w:val="0"/>
          </w:rPr>
          <w:tab/>
        </w:r>
        <w:r w:rsidRPr="00854C2B">
          <w:rPr>
            <w:rStyle w:val="Hyperlink"/>
            <w:rFonts w:cs="Arial"/>
            <w:bCs w:val="0"/>
            <w:szCs w:val="20"/>
          </w:rPr>
          <w:t>priroritní OBLASTI ROZVOJE MĚSTA PŘÍBORA</w:t>
        </w:r>
        <w:r w:rsidRPr="00854C2B">
          <w:rPr>
            <w:webHidden/>
          </w:rPr>
          <w:tab/>
        </w:r>
        <w:r w:rsidRPr="00854C2B">
          <w:rPr>
            <w:webHidden/>
          </w:rPr>
          <w:fldChar w:fldCharType="begin"/>
        </w:r>
        <w:r w:rsidRPr="00854C2B">
          <w:rPr>
            <w:webHidden/>
          </w:rPr>
          <w:instrText xml:space="preserve"> PAGEREF _Toc386031697 \h </w:instrText>
        </w:r>
        <w:r w:rsidRPr="00854C2B">
          <w:rPr>
            <w:webHidden/>
          </w:rPr>
        </w:r>
        <w:r w:rsidRPr="00854C2B">
          <w:rPr>
            <w:webHidden/>
          </w:rPr>
          <w:fldChar w:fldCharType="separate"/>
        </w:r>
        <w:r>
          <w:rPr>
            <w:webHidden/>
          </w:rPr>
          <w:t>5</w:t>
        </w:r>
        <w:r w:rsidRPr="00854C2B">
          <w:rPr>
            <w:webHidden/>
          </w:rPr>
          <w:fldChar w:fldCharType="end"/>
        </w:r>
      </w:hyperlink>
    </w:p>
    <w:p w:rsidR="00F07BB8" w:rsidRPr="00854C2B" w:rsidRDefault="00F07BB8">
      <w:pPr>
        <w:pStyle w:val="TOC1"/>
        <w:rPr>
          <w:b w:val="0"/>
          <w:bCs w:val="0"/>
          <w:caps w:val="0"/>
        </w:rPr>
      </w:pPr>
      <w:hyperlink w:anchor="_Toc386031698" w:history="1">
        <w:r w:rsidRPr="00854C2B">
          <w:rPr>
            <w:rStyle w:val="Hyperlink"/>
            <w:rFonts w:cs="Arial"/>
            <w:bCs w:val="0"/>
            <w:szCs w:val="20"/>
          </w:rPr>
          <w:t>4.</w:t>
        </w:r>
        <w:r w:rsidRPr="00854C2B">
          <w:rPr>
            <w:b w:val="0"/>
            <w:bCs w:val="0"/>
            <w:caps w:val="0"/>
          </w:rPr>
          <w:tab/>
        </w:r>
        <w:r w:rsidRPr="00854C2B">
          <w:rPr>
            <w:rStyle w:val="Hyperlink"/>
            <w:rFonts w:cs="Arial"/>
            <w:bCs w:val="0"/>
            <w:szCs w:val="20"/>
          </w:rPr>
          <w:t>opatření k jednolivým prioritním oblastem</w:t>
        </w:r>
        <w:r w:rsidRPr="00854C2B">
          <w:rPr>
            <w:webHidden/>
          </w:rPr>
          <w:tab/>
        </w:r>
        <w:r w:rsidRPr="00854C2B">
          <w:rPr>
            <w:webHidden/>
          </w:rPr>
          <w:fldChar w:fldCharType="begin"/>
        </w:r>
        <w:r w:rsidRPr="00854C2B">
          <w:rPr>
            <w:webHidden/>
          </w:rPr>
          <w:instrText xml:space="preserve"> PAGEREF _Toc386031698 \h </w:instrText>
        </w:r>
        <w:r w:rsidRPr="00854C2B">
          <w:rPr>
            <w:webHidden/>
          </w:rPr>
        </w:r>
        <w:r w:rsidRPr="00854C2B">
          <w:rPr>
            <w:webHidden/>
          </w:rPr>
          <w:fldChar w:fldCharType="separate"/>
        </w:r>
        <w:r>
          <w:rPr>
            <w:webHidden/>
          </w:rPr>
          <w:t>7</w:t>
        </w:r>
        <w:r w:rsidRPr="00854C2B">
          <w:rPr>
            <w:webHidden/>
          </w:rPr>
          <w:fldChar w:fldCharType="end"/>
        </w:r>
      </w:hyperlink>
    </w:p>
    <w:p w:rsidR="00F07BB8" w:rsidRPr="00854C2B" w:rsidRDefault="00F07BB8" w:rsidP="008F35FA">
      <w:pPr>
        <w:pStyle w:val="TOC2"/>
        <w:rPr>
          <w:noProof/>
          <w:sz w:val="22"/>
          <w:szCs w:val="22"/>
        </w:rPr>
      </w:pPr>
      <w:hyperlink w:anchor="_Toc386031699" w:history="1">
        <w:r w:rsidRPr="00854C2B">
          <w:rPr>
            <w:rStyle w:val="Hyperlink"/>
            <w:rFonts w:cs="Arial"/>
            <w:bCs w:val="0"/>
            <w:noProof/>
          </w:rPr>
          <w:t xml:space="preserve">Opatření prioritní oblasti A: </w:t>
        </w:r>
        <w:r w:rsidRPr="00854C2B">
          <w:rPr>
            <w:noProof/>
            <w:sz w:val="22"/>
            <w:szCs w:val="22"/>
          </w:rPr>
          <w:tab/>
        </w:r>
        <w:r w:rsidRPr="00854C2B">
          <w:rPr>
            <w:rStyle w:val="Hyperlink"/>
            <w:rFonts w:cs="Arial"/>
            <w:bCs w:val="0"/>
            <w:noProof/>
          </w:rPr>
          <w:t>Bydlení</w:t>
        </w:r>
        <w:r w:rsidRPr="00854C2B">
          <w:rPr>
            <w:noProof/>
            <w:webHidden/>
          </w:rPr>
          <w:tab/>
        </w:r>
        <w:r w:rsidRPr="00854C2B">
          <w:rPr>
            <w:noProof/>
            <w:webHidden/>
          </w:rPr>
          <w:fldChar w:fldCharType="begin"/>
        </w:r>
        <w:r w:rsidRPr="00854C2B">
          <w:rPr>
            <w:noProof/>
            <w:webHidden/>
          </w:rPr>
          <w:instrText xml:space="preserve"> PAGEREF _Toc386031699 \h </w:instrText>
        </w:r>
        <w:r w:rsidRPr="00854C2B">
          <w:rPr>
            <w:noProof/>
            <w:webHidden/>
          </w:rPr>
        </w:r>
        <w:r w:rsidRPr="00854C2B">
          <w:rPr>
            <w:noProof/>
            <w:webHidden/>
          </w:rPr>
          <w:fldChar w:fldCharType="separate"/>
        </w:r>
        <w:r>
          <w:rPr>
            <w:noProof/>
            <w:webHidden/>
          </w:rPr>
          <w:t>7</w:t>
        </w:r>
        <w:r w:rsidRPr="00854C2B">
          <w:rPr>
            <w:noProof/>
            <w:webHidden/>
          </w:rPr>
          <w:fldChar w:fldCharType="end"/>
        </w:r>
      </w:hyperlink>
    </w:p>
    <w:p w:rsidR="00F07BB8" w:rsidRPr="00854C2B" w:rsidRDefault="00F07BB8" w:rsidP="008F35FA">
      <w:pPr>
        <w:pStyle w:val="TOC2"/>
        <w:rPr>
          <w:noProof/>
          <w:sz w:val="22"/>
          <w:szCs w:val="22"/>
        </w:rPr>
      </w:pPr>
      <w:hyperlink w:anchor="_Toc386031700" w:history="1">
        <w:r w:rsidRPr="00854C2B">
          <w:rPr>
            <w:rStyle w:val="Hyperlink"/>
            <w:rFonts w:cs="Arial"/>
            <w:bCs w:val="0"/>
            <w:noProof/>
          </w:rPr>
          <w:t xml:space="preserve">Opatření prioritní oblasti B: </w:t>
        </w:r>
        <w:r w:rsidRPr="00854C2B">
          <w:rPr>
            <w:noProof/>
            <w:sz w:val="22"/>
            <w:szCs w:val="22"/>
          </w:rPr>
          <w:tab/>
        </w:r>
        <w:r w:rsidRPr="00854C2B">
          <w:rPr>
            <w:rStyle w:val="Hyperlink"/>
            <w:rFonts w:cs="Arial"/>
            <w:bCs w:val="0"/>
            <w:noProof/>
          </w:rPr>
          <w:t>Vzhled města a péče o jeho historické dědictví</w:t>
        </w:r>
        <w:r w:rsidRPr="00854C2B">
          <w:rPr>
            <w:noProof/>
            <w:webHidden/>
          </w:rPr>
          <w:tab/>
        </w:r>
        <w:r w:rsidRPr="00854C2B">
          <w:rPr>
            <w:noProof/>
            <w:webHidden/>
          </w:rPr>
          <w:fldChar w:fldCharType="begin"/>
        </w:r>
        <w:r w:rsidRPr="00854C2B">
          <w:rPr>
            <w:noProof/>
            <w:webHidden/>
          </w:rPr>
          <w:instrText xml:space="preserve"> PAGEREF _Toc386031700 \h </w:instrText>
        </w:r>
        <w:r w:rsidRPr="00854C2B">
          <w:rPr>
            <w:noProof/>
            <w:webHidden/>
          </w:rPr>
        </w:r>
        <w:r w:rsidRPr="00854C2B">
          <w:rPr>
            <w:noProof/>
            <w:webHidden/>
          </w:rPr>
          <w:fldChar w:fldCharType="separate"/>
        </w:r>
        <w:r>
          <w:rPr>
            <w:noProof/>
            <w:webHidden/>
          </w:rPr>
          <w:t>8</w:t>
        </w:r>
        <w:r w:rsidRPr="00854C2B">
          <w:rPr>
            <w:noProof/>
            <w:webHidden/>
          </w:rPr>
          <w:fldChar w:fldCharType="end"/>
        </w:r>
      </w:hyperlink>
    </w:p>
    <w:p w:rsidR="00F07BB8" w:rsidRPr="00854C2B" w:rsidRDefault="00F07BB8" w:rsidP="008F35FA">
      <w:pPr>
        <w:pStyle w:val="TOC2"/>
        <w:rPr>
          <w:noProof/>
          <w:sz w:val="22"/>
          <w:szCs w:val="22"/>
        </w:rPr>
      </w:pPr>
      <w:hyperlink w:anchor="_Toc386031701" w:history="1">
        <w:r w:rsidRPr="00854C2B">
          <w:rPr>
            <w:rStyle w:val="Hyperlink"/>
            <w:rFonts w:cs="Arial"/>
            <w:bCs w:val="0"/>
            <w:noProof/>
          </w:rPr>
          <w:t xml:space="preserve">Opatření prioritní oblasti C: </w:t>
        </w:r>
        <w:r w:rsidRPr="00854C2B">
          <w:rPr>
            <w:noProof/>
            <w:sz w:val="22"/>
            <w:szCs w:val="22"/>
          </w:rPr>
          <w:tab/>
        </w:r>
        <w:r w:rsidRPr="00854C2B">
          <w:rPr>
            <w:rStyle w:val="Hyperlink"/>
            <w:rFonts w:cs="Arial"/>
            <w:bCs w:val="0"/>
            <w:noProof/>
          </w:rPr>
          <w:t>Kvalita života obyvatel a spokojenost návštěvníků města</w:t>
        </w:r>
        <w:r w:rsidRPr="00854C2B">
          <w:rPr>
            <w:noProof/>
            <w:webHidden/>
          </w:rPr>
          <w:tab/>
        </w:r>
        <w:r w:rsidRPr="00854C2B">
          <w:rPr>
            <w:noProof/>
            <w:webHidden/>
          </w:rPr>
          <w:fldChar w:fldCharType="begin"/>
        </w:r>
        <w:r w:rsidRPr="00854C2B">
          <w:rPr>
            <w:noProof/>
            <w:webHidden/>
          </w:rPr>
          <w:instrText xml:space="preserve"> PAGEREF _Toc386031701 \h </w:instrText>
        </w:r>
        <w:r w:rsidRPr="00854C2B">
          <w:rPr>
            <w:noProof/>
            <w:webHidden/>
          </w:rPr>
        </w:r>
        <w:r w:rsidRPr="00854C2B">
          <w:rPr>
            <w:noProof/>
            <w:webHidden/>
          </w:rPr>
          <w:fldChar w:fldCharType="separate"/>
        </w:r>
        <w:r>
          <w:rPr>
            <w:noProof/>
            <w:webHidden/>
          </w:rPr>
          <w:t>10</w:t>
        </w:r>
        <w:r w:rsidRPr="00854C2B">
          <w:rPr>
            <w:noProof/>
            <w:webHidden/>
          </w:rPr>
          <w:fldChar w:fldCharType="end"/>
        </w:r>
      </w:hyperlink>
    </w:p>
    <w:p w:rsidR="00F07BB8" w:rsidRPr="00854C2B" w:rsidRDefault="00F07BB8" w:rsidP="008F35FA">
      <w:pPr>
        <w:pStyle w:val="TOC2"/>
        <w:rPr>
          <w:noProof/>
          <w:sz w:val="22"/>
          <w:szCs w:val="22"/>
        </w:rPr>
      </w:pPr>
      <w:hyperlink w:anchor="_Toc386031702" w:history="1">
        <w:r w:rsidRPr="00854C2B">
          <w:rPr>
            <w:rStyle w:val="Hyperlink"/>
            <w:rFonts w:cs="Arial"/>
            <w:bCs w:val="0"/>
            <w:noProof/>
          </w:rPr>
          <w:t xml:space="preserve">Opatření prioritní oblasti D: </w:t>
        </w:r>
        <w:r w:rsidRPr="00854C2B">
          <w:rPr>
            <w:noProof/>
            <w:sz w:val="22"/>
            <w:szCs w:val="22"/>
          </w:rPr>
          <w:tab/>
        </w:r>
        <w:r w:rsidRPr="00854C2B">
          <w:rPr>
            <w:rStyle w:val="Hyperlink"/>
            <w:rFonts w:cs="Arial"/>
            <w:bCs w:val="0"/>
            <w:noProof/>
          </w:rPr>
          <w:t>Podnikání a zaměstnanost</w:t>
        </w:r>
        <w:r w:rsidRPr="00854C2B">
          <w:rPr>
            <w:noProof/>
            <w:webHidden/>
          </w:rPr>
          <w:tab/>
        </w:r>
        <w:r w:rsidRPr="00854C2B">
          <w:rPr>
            <w:noProof/>
            <w:webHidden/>
          </w:rPr>
          <w:fldChar w:fldCharType="begin"/>
        </w:r>
        <w:r w:rsidRPr="00854C2B">
          <w:rPr>
            <w:noProof/>
            <w:webHidden/>
          </w:rPr>
          <w:instrText xml:space="preserve"> PAGEREF _Toc386031702 \h </w:instrText>
        </w:r>
        <w:r w:rsidRPr="00854C2B">
          <w:rPr>
            <w:noProof/>
            <w:webHidden/>
          </w:rPr>
        </w:r>
        <w:r w:rsidRPr="00854C2B">
          <w:rPr>
            <w:noProof/>
            <w:webHidden/>
          </w:rPr>
          <w:fldChar w:fldCharType="separate"/>
        </w:r>
        <w:r>
          <w:rPr>
            <w:noProof/>
            <w:webHidden/>
          </w:rPr>
          <w:t>14</w:t>
        </w:r>
        <w:r w:rsidRPr="00854C2B">
          <w:rPr>
            <w:noProof/>
            <w:webHidden/>
          </w:rPr>
          <w:fldChar w:fldCharType="end"/>
        </w:r>
      </w:hyperlink>
    </w:p>
    <w:p w:rsidR="00F07BB8" w:rsidRPr="00854C2B" w:rsidRDefault="00F07BB8" w:rsidP="008F35FA">
      <w:pPr>
        <w:pStyle w:val="TOC2"/>
        <w:rPr>
          <w:noProof/>
          <w:sz w:val="22"/>
          <w:szCs w:val="22"/>
        </w:rPr>
      </w:pPr>
      <w:hyperlink w:anchor="_Toc386031703" w:history="1">
        <w:r w:rsidRPr="00854C2B">
          <w:rPr>
            <w:rStyle w:val="Hyperlink"/>
            <w:rFonts w:cs="Arial"/>
            <w:bCs w:val="0"/>
            <w:noProof/>
          </w:rPr>
          <w:t xml:space="preserve">Opatření prioritní oblasti E: </w:t>
        </w:r>
        <w:r w:rsidRPr="00854C2B">
          <w:rPr>
            <w:noProof/>
            <w:sz w:val="22"/>
            <w:szCs w:val="22"/>
          </w:rPr>
          <w:tab/>
        </w:r>
        <w:r w:rsidRPr="00854C2B">
          <w:rPr>
            <w:rStyle w:val="Hyperlink"/>
            <w:rFonts w:cs="Arial"/>
            <w:bCs w:val="0"/>
            <w:noProof/>
          </w:rPr>
          <w:t>Doprava a dopravní obslužnost</w:t>
        </w:r>
        <w:r w:rsidRPr="00854C2B">
          <w:rPr>
            <w:noProof/>
            <w:webHidden/>
          </w:rPr>
          <w:tab/>
        </w:r>
        <w:r w:rsidRPr="00854C2B">
          <w:rPr>
            <w:noProof/>
            <w:webHidden/>
          </w:rPr>
          <w:fldChar w:fldCharType="begin"/>
        </w:r>
        <w:r w:rsidRPr="00854C2B">
          <w:rPr>
            <w:noProof/>
            <w:webHidden/>
          </w:rPr>
          <w:instrText xml:space="preserve"> PAGEREF _Toc386031703 \h </w:instrText>
        </w:r>
        <w:r w:rsidRPr="00854C2B">
          <w:rPr>
            <w:noProof/>
            <w:webHidden/>
          </w:rPr>
        </w:r>
        <w:r w:rsidRPr="00854C2B">
          <w:rPr>
            <w:noProof/>
            <w:webHidden/>
          </w:rPr>
          <w:fldChar w:fldCharType="separate"/>
        </w:r>
        <w:r>
          <w:rPr>
            <w:noProof/>
            <w:webHidden/>
          </w:rPr>
          <w:t>16</w:t>
        </w:r>
        <w:r w:rsidRPr="00854C2B">
          <w:rPr>
            <w:noProof/>
            <w:webHidden/>
          </w:rPr>
          <w:fldChar w:fldCharType="end"/>
        </w:r>
      </w:hyperlink>
    </w:p>
    <w:p w:rsidR="00F07BB8" w:rsidRPr="00854C2B" w:rsidRDefault="00F07BB8" w:rsidP="008F35FA">
      <w:pPr>
        <w:pStyle w:val="TOC2"/>
        <w:rPr>
          <w:noProof/>
          <w:sz w:val="22"/>
          <w:szCs w:val="22"/>
        </w:rPr>
      </w:pPr>
      <w:hyperlink w:anchor="_Toc386031704" w:history="1">
        <w:r w:rsidRPr="00854C2B">
          <w:rPr>
            <w:rStyle w:val="Hyperlink"/>
            <w:rFonts w:cs="Arial"/>
            <w:bCs w:val="0"/>
            <w:noProof/>
          </w:rPr>
          <w:t xml:space="preserve">Opatření prioritní oblasti F: </w:t>
        </w:r>
        <w:r w:rsidRPr="00854C2B">
          <w:rPr>
            <w:noProof/>
            <w:sz w:val="22"/>
            <w:szCs w:val="22"/>
          </w:rPr>
          <w:tab/>
        </w:r>
        <w:r w:rsidRPr="00854C2B">
          <w:rPr>
            <w:rStyle w:val="Hyperlink"/>
            <w:rFonts w:cs="Arial"/>
            <w:bCs w:val="0"/>
            <w:noProof/>
          </w:rPr>
          <w:t>Životní prostředí</w:t>
        </w:r>
        <w:r w:rsidRPr="00854C2B">
          <w:rPr>
            <w:noProof/>
            <w:webHidden/>
          </w:rPr>
          <w:tab/>
        </w:r>
        <w:r w:rsidRPr="00854C2B">
          <w:rPr>
            <w:noProof/>
            <w:webHidden/>
          </w:rPr>
          <w:fldChar w:fldCharType="begin"/>
        </w:r>
        <w:r w:rsidRPr="00854C2B">
          <w:rPr>
            <w:noProof/>
            <w:webHidden/>
          </w:rPr>
          <w:instrText xml:space="preserve"> PAGEREF _Toc386031704 \h </w:instrText>
        </w:r>
        <w:r w:rsidRPr="00854C2B">
          <w:rPr>
            <w:noProof/>
            <w:webHidden/>
          </w:rPr>
        </w:r>
        <w:r w:rsidRPr="00854C2B">
          <w:rPr>
            <w:noProof/>
            <w:webHidden/>
          </w:rPr>
          <w:fldChar w:fldCharType="separate"/>
        </w:r>
        <w:r>
          <w:rPr>
            <w:noProof/>
            <w:webHidden/>
          </w:rPr>
          <w:t>19</w:t>
        </w:r>
        <w:r w:rsidRPr="00854C2B">
          <w:rPr>
            <w:noProof/>
            <w:webHidden/>
          </w:rPr>
          <w:fldChar w:fldCharType="end"/>
        </w:r>
      </w:hyperlink>
    </w:p>
    <w:p w:rsidR="00F07BB8" w:rsidRPr="00854C2B" w:rsidRDefault="00F07BB8" w:rsidP="008F35FA">
      <w:pPr>
        <w:pStyle w:val="TOC2"/>
        <w:rPr>
          <w:noProof/>
          <w:sz w:val="22"/>
          <w:szCs w:val="22"/>
        </w:rPr>
      </w:pPr>
      <w:hyperlink w:anchor="_Toc386031705" w:history="1">
        <w:r w:rsidRPr="00854C2B">
          <w:rPr>
            <w:rStyle w:val="Hyperlink"/>
            <w:rFonts w:cs="Arial"/>
            <w:bCs w:val="0"/>
            <w:noProof/>
          </w:rPr>
          <w:t xml:space="preserve">Opatření prioritní oblasti G: </w:t>
        </w:r>
        <w:r>
          <w:rPr>
            <w:noProof/>
            <w:sz w:val="22"/>
            <w:szCs w:val="22"/>
          </w:rPr>
          <w:tab/>
        </w:r>
        <w:r w:rsidRPr="00854C2B">
          <w:rPr>
            <w:rStyle w:val="Hyperlink"/>
            <w:rFonts w:cs="Arial"/>
            <w:bCs w:val="0"/>
            <w:noProof/>
          </w:rPr>
          <w:t>Propagace, komunikace a správa města</w:t>
        </w:r>
        <w:r w:rsidRPr="00854C2B">
          <w:rPr>
            <w:noProof/>
            <w:webHidden/>
          </w:rPr>
          <w:tab/>
        </w:r>
        <w:r w:rsidRPr="00854C2B">
          <w:rPr>
            <w:noProof/>
            <w:webHidden/>
          </w:rPr>
          <w:fldChar w:fldCharType="begin"/>
        </w:r>
        <w:r w:rsidRPr="00854C2B">
          <w:rPr>
            <w:noProof/>
            <w:webHidden/>
          </w:rPr>
          <w:instrText xml:space="preserve"> PAGEREF _Toc386031705 \h </w:instrText>
        </w:r>
        <w:r w:rsidRPr="00854C2B">
          <w:rPr>
            <w:noProof/>
            <w:webHidden/>
          </w:rPr>
        </w:r>
        <w:r w:rsidRPr="00854C2B">
          <w:rPr>
            <w:noProof/>
            <w:webHidden/>
          </w:rPr>
          <w:fldChar w:fldCharType="separate"/>
        </w:r>
        <w:r>
          <w:rPr>
            <w:noProof/>
            <w:webHidden/>
          </w:rPr>
          <w:t>21</w:t>
        </w:r>
        <w:r w:rsidRPr="00854C2B">
          <w:rPr>
            <w:noProof/>
            <w:webHidden/>
          </w:rPr>
          <w:fldChar w:fldCharType="end"/>
        </w:r>
      </w:hyperlink>
    </w:p>
    <w:p w:rsidR="00F07BB8" w:rsidRPr="001553B2" w:rsidRDefault="00F07BB8" w:rsidP="008B7B4C">
      <w:pPr>
        <w:spacing w:before="120" w:after="120"/>
        <w:rPr>
          <w:rFonts w:ascii="Arial" w:hAnsi="Arial" w:cs="Arial"/>
        </w:rPr>
      </w:pPr>
      <w:r w:rsidRPr="00854C2B">
        <w:rPr>
          <w:sz w:val="20"/>
          <w:szCs w:val="20"/>
        </w:rPr>
        <w:fldChar w:fldCharType="end"/>
      </w:r>
    </w:p>
    <w:p w:rsidR="00F07BB8" w:rsidRPr="001553B2" w:rsidRDefault="00F07BB8" w:rsidP="000D035D">
      <w:pPr>
        <w:pStyle w:val="Heading1"/>
        <w:numPr>
          <w:ilvl w:val="0"/>
          <w:numId w:val="0"/>
        </w:numPr>
        <w:tabs>
          <w:tab w:val="left" w:pos="1080"/>
        </w:tabs>
        <w:spacing w:before="240" w:after="360"/>
        <w:ind w:left="1077" w:hanging="1077"/>
        <w:rPr>
          <w:rFonts w:ascii="Arial" w:hAnsi="Arial" w:cs="Arial"/>
          <w:sz w:val="24"/>
        </w:rPr>
        <w:sectPr w:rsidR="00F07BB8" w:rsidRPr="001553B2" w:rsidSect="00BE2F30">
          <w:pgSz w:w="11906" w:h="16838"/>
          <w:pgMar w:top="1134" w:right="1134" w:bottom="1134" w:left="1134" w:header="709" w:footer="709" w:gutter="0"/>
          <w:cols w:space="708"/>
          <w:titlePg/>
          <w:docGrid w:linePitch="360"/>
        </w:sectPr>
      </w:pPr>
      <w:bookmarkStart w:id="0" w:name="_Toc204960081"/>
    </w:p>
    <w:p w:rsidR="00F07BB8" w:rsidRPr="001553B2" w:rsidRDefault="00F07BB8" w:rsidP="005A3CCF">
      <w:pPr>
        <w:pStyle w:val="Heading1"/>
        <w:numPr>
          <w:ilvl w:val="0"/>
          <w:numId w:val="0"/>
        </w:numPr>
        <w:tabs>
          <w:tab w:val="left" w:pos="1134"/>
        </w:tabs>
        <w:spacing w:before="240" w:after="360"/>
        <w:ind w:left="1134" w:hanging="1134"/>
        <w:rPr>
          <w:rFonts w:ascii="Arial" w:hAnsi="Arial" w:cs="Arial"/>
          <w:szCs w:val="28"/>
        </w:rPr>
      </w:pPr>
      <w:bookmarkStart w:id="1" w:name="_Toc386031694"/>
      <w:r w:rsidRPr="001553B2">
        <w:rPr>
          <w:rFonts w:ascii="Arial" w:hAnsi="Arial" w:cs="Arial"/>
          <w:szCs w:val="28"/>
        </w:rPr>
        <w:t>ÚVOD</w:t>
      </w:r>
      <w:bookmarkEnd w:id="1"/>
      <w:r w:rsidRPr="001553B2">
        <w:rPr>
          <w:rFonts w:ascii="Arial" w:hAnsi="Arial" w:cs="Arial"/>
          <w:caps w:val="0"/>
          <w:szCs w:val="28"/>
        </w:rPr>
        <w:t xml:space="preserve"> </w:t>
      </w:r>
    </w:p>
    <w:p w:rsidR="00F07BB8" w:rsidRPr="001553B2" w:rsidRDefault="00F07BB8" w:rsidP="004465EF">
      <w:pPr>
        <w:spacing w:before="120" w:after="120"/>
        <w:jc w:val="both"/>
        <w:rPr>
          <w:rFonts w:ascii="Arial" w:hAnsi="Arial" w:cs="Arial"/>
          <w:sz w:val="22"/>
          <w:szCs w:val="22"/>
        </w:rPr>
      </w:pPr>
      <w:r w:rsidRPr="001553B2">
        <w:rPr>
          <w:rFonts w:ascii="Arial" w:hAnsi="Arial" w:cs="Arial"/>
          <w:sz w:val="22"/>
          <w:szCs w:val="22"/>
        </w:rPr>
        <w:t xml:space="preserve">Předkládaný dokument je </w:t>
      </w:r>
      <w:r w:rsidRPr="001553B2">
        <w:rPr>
          <w:rFonts w:ascii="Arial" w:hAnsi="Arial" w:cs="Arial"/>
          <w:sz w:val="22"/>
          <w:szCs w:val="22"/>
          <w:u w:val="single"/>
        </w:rPr>
        <w:t>pracovní verzí</w:t>
      </w:r>
      <w:r>
        <w:rPr>
          <w:rFonts w:ascii="Arial" w:hAnsi="Arial" w:cs="Arial"/>
          <w:sz w:val="22"/>
          <w:szCs w:val="22"/>
          <w:u w:val="single"/>
        </w:rPr>
        <w:t xml:space="preserve"> (verze 18.4.2014)</w:t>
      </w:r>
      <w:r w:rsidRPr="001553B2">
        <w:rPr>
          <w:rFonts w:ascii="Arial" w:hAnsi="Arial" w:cs="Arial"/>
          <w:sz w:val="22"/>
          <w:szCs w:val="22"/>
        </w:rPr>
        <w:t xml:space="preserve"> klíčové části aktualizace Strategického plánu rozvoje města Příbora pro období 2014 – 2025.</w:t>
      </w:r>
    </w:p>
    <w:p w:rsidR="00F07BB8" w:rsidRPr="001553B2" w:rsidRDefault="00F07BB8" w:rsidP="001C439A">
      <w:pPr>
        <w:spacing w:before="120" w:after="120"/>
        <w:jc w:val="both"/>
        <w:rPr>
          <w:rFonts w:ascii="Arial" w:hAnsi="Arial" w:cs="Arial"/>
          <w:sz w:val="22"/>
          <w:szCs w:val="22"/>
        </w:rPr>
      </w:pPr>
      <w:r w:rsidRPr="001553B2">
        <w:rPr>
          <w:rFonts w:ascii="Arial" w:hAnsi="Arial" w:cs="Arial"/>
          <w:sz w:val="22"/>
          <w:szCs w:val="22"/>
        </w:rPr>
        <w:t>Tento návrh byl zpracován na základě analytických dokumentů:</w:t>
      </w:r>
    </w:p>
    <w:p w:rsidR="00F07BB8" w:rsidRPr="001553B2" w:rsidRDefault="00F07BB8" w:rsidP="005B604B">
      <w:pPr>
        <w:pStyle w:val="ListParagraph"/>
        <w:numPr>
          <w:ilvl w:val="0"/>
          <w:numId w:val="26"/>
        </w:numPr>
        <w:tabs>
          <w:tab w:val="left" w:pos="851"/>
        </w:tabs>
        <w:spacing w:before="120" w:after="120"/>
        <w:ind w:left="851" w:hanging="567"/>
        <w:contextualSpacing w:val="0"/>
        <w:jc w:val="both"/>
        <w:rPr>
          <w:rFonts w:ascii="Arial" w:hAnsi="Arial" w:cs="Arial"/>
          <w:sz w:val="22"/>
          <w:szCs w:val="22"/>
        </w:rPr>
      </w:pPr>
      <w:r w:rsidRPr="001553B2">
        <w:rPr>
          <w:rFonts w:ascii="Arial" w:hAnsi="Arial" w:cs="Arial"/>
          <w:sz w:val="22"/>
          <w:szCs w:val="22"/>
        </w:rPr>
        <w:t>„Analýza a potenciál rozvoje města Příbora 2013“</w:t>
      </w:r>
    </w:p>
    <w:p w:rsidR="00F07BB8" w:rsidRPr="001553B2" w:rsidRDefault="00F07BB8" w:rsidP="005B604B">
      <w:pPr>
        <w:pStyle w:val="ListParagraph"/>
        <w:numPr>
          <w:ilvl w:val="0"/>
          <w:numId w:val="26"/>
        </w:numPr>
        <w:tabs>
          <w:tab w:val="left" w:pos="851"/>
        </w:tabs>
        <w:spacing w:before="120" w:after="120"/>
        <w:ind w:left="851" w:hanging="567"/>
        <w:contextualSpacing w:val="0"/>
        <w:jc w:val="both"/>
        <w:rPr>
          <w:rFonts w:ascii="Arial" w:hAnsi="Arial" w:cs="Arial"/>
          <w:sz w:val="22"/>
          <w:szCs w:val="22"/>
        </w:rPr>
      </w:pPr>
      <w:r w:rsidRPr="001553B2">
        <w:rPr>
          <w:rFonts w:ascii="Arial" w:hAnsi="Arial" w:cs="Arial"/>
          <w:sz w:val="22"/>
          <w:szCs w:val="22"/>
        </w:rPr>
        <w:t>„Aktualizovaná SWOT analýza 2013“</w:t>
      </w:r>
    </w:p>
    <w:p w:rsidR="00F07BB8" w:rsidRPr="001553B2" w:rsidRDefault="00F07BB8" w:rsidP="005B604B">
      <w:pPr>
        <w:pStyle w:val="ListParagraph"/>
        <w:numPr>
          <w:ilvl w:val="0"/>
          <w:numId w:val="26"/>
        </w:numPr>
        <w:tabs>
          <w:tab w:val="left" w:pos="851"/>
        </w:tabs>
        <w:spacing w:before="120" w:after="120"/>
        <w:ind w:left="851" w:hanging="567"/>
        <w:contextualSpacing w:val="0"/>
        <w:jc w:val="both"/>
        <w:rPr>
          <w:rFonts w:ascii="Arial" w:hAnsi="Arial" w:cs="Arial"/>
          <w:sz w:val="22"/>
          <w:szCs w:val="22"/>
        </w:rPr>
      </w:pPr>
      <w:r w:rsidRPr="001553B2">
        <w:rPr>
          <w:rFonts w:ascii="Arial" w:hAnsi="Arial" w:cs="Arial"/>
          <w:sz w:val="22"/>
          <w:szCs w:val="22"/>
        </w:rPr>
        <w:t xml:space="preserve">„Průzkum názorů obyvatel města Příbora 2013“ </w:t>
      </w:r>
    </w:p>
    <w:p w:rsidR="00F07BB8" w:rsidRPr="001553B2" w:rsidRDefault="00F07BB8" w:rsidP="001C439A">
      <w:pPr>
        <w:spacing w:before="120" w:after="120"/>
        <w:jc w:val="both"/>
        <w:rPr>
          <w:rFonts w:ascii="Arial" w:hAnsi="Arial" w:cs="Arial"/>
          <w:sz w:val="22"/>
          <w:szCs w:val="22"/>
        </w:rPr>
      </w:pPr>
      <w:r w:rsidRPr="001553B2">
        <w:rPr>
          <w:rFonts w:ascii="Arial" w:hAnsi="Arial" w:cs="Arial"/>
          <w:sz w:val="22"/>
          <w:szCs w:val="22"/>
        </w:rPr>
        <w:t>a na základě výstupů z dosud uskutečněných jednání pracovních skupin k aktualizaci Strategického plánu, které proběhly v období říjen 2013 až duben 2014.</w:t>
      </w:r>
    </w:p>
    <w:p w:rsidR="00F07BB8" w:rsidRPr="001553B2" w:rsidRDefault="00F07BB8" w:rsidP="001C439A">
      <w:pPr>
        <w:spacing w:before="120" w:after="120"/>
        <w:jc w:val="both"/>
        <w:rPr>
          <w:rFonts w:ascii="Arial" w:hAnsi="Arial" w:cs="Arial"/>
          <w:sz w:val="22"/>
          <w:szCs w:val="22"/>
        </w:rPr>
      </w:pPr>
      <w:r w:rsidRPr="001553B2">
        <w:rPr>
          <w:rFonts w:ascii="Arial" w:hAnsi="Arial" w:cs="Arial"/>
          <w:sz w:val="22"/>
          <w:szCs w:val="22"/>
        </w:rPr>
        <w:t>Tento dokument je předkládán veřejnosti města Příbora k veřejnému projednání, které proběhne dne 6. 5. 2014. Na základě připomínek bude tento dokument finalizován do verze ke schválení zastupitelstvem města Příbora.</w:t>
      </w:r>
    </w:p>
    <w:p w:rsidR="00F07BB8" w:rsidRPr="001553B2" w:rsidRDefault="00F07BB8" w:rsidP="001C439A">
      <w:pPr>
        <w:spacing w:before="120" w:after="120"/>
        <w:jc w:val="both"/>
        <w:rPr>
          <w:rFonts w:ascii="Arial" w:hAnsi="Arial" w:cs="Arial"/>
          <w:sz w:val="22"/>
          <w:szCs w:val="22"/>
        </w:rPr>
      </w:pPr>
      <w:r w:rsidRPr="001553B2">
        <w:rPr>
          <w:rFonts w:ascii="Arial" w:hAnsi="Arial" w:cs="Arial"/>
          <w:sz w:val="22"/>
          <w:szCs w:val="22"/>
        </w:rPr>
        <w:t>Současně bude tento dokument doplněn o implementační část (tj. způsob realizace a aktualizace strategického plánu) a o akční plán (tj. seznam konkrétních projektů k realizaci)</w:t>
      </w:r>
      <w:r>
        <w:rPr>
          <w:rFonts w:ascii="Arial" w:hAnsi="Arial" w:cs="Arial"/>
          <w:sz w:val="22"/>
          <w:szCs w:val="22"/>
        </w:rPr>
        <w:t>.</w:t>
      </w:r>
      <w:bookmarkStart w:id="2" w:name="_GoBack"/>
      <w:bookmarkEnd w:id="2"/>
    </w:p>
    <w:p w:rsidR="00F07BB8" w:rsidRPr="001553B2" w:rsidRDefault="00F07BB8" w:rsidP="00D23E10">
      <w:pPr>
        <w:tabs>
          <w:tab w:val="left" w:pos="2410"/>
        </w:tabs>
        <w:spacing w:before="120" w:after="120"/>
        <w:ind w:left="360"/>
        <w:jc w:val="both"/>
        <w:rPr>
          <w:rFonts w:ascii="Arial" w:hAnsi="Arial" w:cs="Arial"/>
          <w:sz w:val="22"/>
          <w:szCs w:val="22"/>
        </w:rPr>
      </w:pPr>
    </w:p>
    <w:tbl>
      <w:tblPr>
        <w:tblW w:w="0" w:type="auto"/>
        <w:tblLook w:val="00A0"/>
      </w:tblPr>
      <w:tblGrid>
        <w:gridCol w:w="3510"/>
        <w:gridCol w:w="6237"/>
      </w:tblGrid>
      <w:tr w:rsidR="00F07BB8" w:rsidRPr="001553B2" w:rsidTr="00F508DB">
        <w:tc>
          <w:tcPr>
            <w:tcW w:w="3510" w:type="dxa"/>
            <w:vAlign w:val="center"/>
          </w:tcPr>
          <w:p w:rsidR="00F07BB8" w:rsidRPr="001553B2" w:rsidRDefault="00F07BB8" w:rsidP="00F508DB">
            <w:pPr>
              <w:spacing w:before="120" w:after="120"/>
              <w:rPr>
                <w:rFonts w:ascii="Calibri" w:hAnsi="Calibri" w:cs="Arial"/>
                <w:iCs/>
                <w:noProof/>
              </w:rPr>
            </w:pPr>
            <w:r w:rsidRPr="001553B2">
              <w:rPr>
                <w:rFonts w:ascii="Calibri" w:hAnsi="Calibri" w:cs="Arial"/>
                <w:iCs/>
                <w:noProof/>
                <w:sz w:val="22"/>
                <w:szCs w:val="22"/>
              </w:rPr>
              <w:t>Kontakt na zpracovatele:</w:t>
            </w:r>
          </w:p>
        </w:tc>
        <w:tc>
          <w:tcPr>
            <w:tcW w:w="6237" w:type="dxa"/>
            <w:vAlign w:val="center"/>
          </w:tcPr>
          <w:p w:rsidR="00F07BB8" w:rsidRPr="001553B2" w:rsidRDefault="00F07BB8" w:rsidP="00F508DB">
            <w:pPr>
              <w:rPr>
                <w:rFonts w:ascii="Calibri" w:hAnsi="Calibri" w:cs="Arial"/>
                <w:iCs/>
                <w:noProof/>
              </w:rPr>
            </w:pPr>
          </w:p>
          <w:p w:rsidR="00F07BB8" w:rsidRPr="001553B2" w:rsidRDefault="00F07BB8" w:rsidP="00F508DB">
            <w:pPr>
              <w:rPr>
                <w:rFonts w:ascii="Calibri" w:hAnsi="Calibri" w:cs="Arial"/>
                <w:iCs/>
                <w:noProof/>
              </w:rPr>
            </w:pPr>
          </w:p>
        </w:tc>
      </w:tr>
      <w:tr w:rsidR="00F07BB8" w:rsidRPr="001553B2" w:rsidTr="00F508DB">
        <w:tc>
          <w:tcPr>
            <w:tcW w:w="3510" w:type="dxa"/>
            <w:vAlign w:val="center"/>
          </w:tcPr>
          <w:p w:rsidR="00F07BB8" w:rsidRPr="001553B2" w:rsidRDefault="00F07BB8" w:rsidP="00F508DB">
            <w:pPr>
              <w:spacing w:before="120" w:after="120"/>
              <w:jc w:val="right"/>
              <w:rPr>
                <w:rFonts w:ascii="Calibri" w:hAnsi="Calibri" w:cs="Arial"/>
                <w:iCs/>
                <w:noProof/>
              </w:rPr>
            </w:pPr>
            <w:r w:rsidRPr="00887ED6">
              <w:rPr>
                <w:rFonts w:ascii="Calibri" w:hAnsi="Calibri" w:cs="Arial"/>
                <w:noProof/>
              </w:rPr>
              <w:pict>
                <v:shape id="Obrázek 1" o:spid="_x0000_i1027" type="#_x0000_t75" alt="RPIC_logo_CZ" style="width:57.75pt;height:16.5pt;visibility:visible">
                  <v:imagedata r:id="rId12" o:title=""/>
                </v:shape>
              </w:pict>
            </w:r>
          </w:p>
        </w:tc>
        <w:tc>
          <w:tcPr>
            <w:tcW w:w="6237" w:type="dxa"/>
            <w:vAlign w:val="center"/>
          </w:tcPr>
          <w:p w:rsidR="00F07BB8" w:rsidRPr="001553B2" w:rsidRDefault="00F07BB8" w:rsidP="00F508DB">
            <w:pPr>
              <w:spacing w:before="40" w:after="40"/>
              <w:rPr>
                <w:rFonts w:ascii="Calibri" w:hAnsi="Calibri" w:cs="Arial"/>
                <w:iCs/>
                <w:noProof/>
                <w:sz w:val="20"/>
                <w:szCs w:val="20"/>
              </w:rPr>
            </w:pPr>
            <w:r w:rsidRPr="001553B2">
              <w:rPr>
                <w:rFonts w:ascii="Calibri" w:hAnsi="Calibri" w:cs="Arial"/>
                <w:iCs/>
                <w:noProof/>
                <w:sz w:val="20"/>
                <w:szCs w:val="20"/>
              </w:rPr>
              <w:t>RPIC-ViP, s.r.o.</w:t>
            </w:r>
          </w:p>
          <w:p w:rsidR="00F07BB8" w:rsidRPr="001553B2" w:rsidRDefault="00F07BB8" w:rsidP="00F508DB">
            <w:pPr>
              <w:spacing w:before="40" w:after="40"/>
              <w:rPr>
                <w:rFonts w:ascii="Calibri" w:hAnsi="Calibri" w:cs="Arial"/>
                <w:iCs/>
                <w:noProof/>
                <w:sz w:val="20"/>
                <w:szCs w:val="20"/>
              </w:rPr>
            </w:pPr>
            <w:r w:rsidRPr="001553B2">
              <w:rPr>
                <w:rFonts w:ascii="Calibri" w:hAnsi="Calibri" w:cs="Arial"/>
                <w:iCs/>
                <w:noProof/>
                <w:sz w:val="20"/>
                <w:szCs w:val="20"/>
              </w:rPr>
              <w:t xml:space="preserve">Výstavní 8 </w:t>
            </w:r>
          </w:p>
          <w:p w:rsidR="00F07BB8" w:rsidRPr="001553B2" w:rsidRDefault="00F07BB8" w:rsidP="00F508DB">
            <w:pPr>
              <w:spacing w:before="40" w:after="40"/>
              <w:rPr>
                <w:rFonts w:ascii="Calibri" w:hAnsi="Calibri" w:cs="Arial"/>
                <w:iCs/>
                <w:noProof/>
                <w:sz w:val="20"/>
                <w:szCs w:val="20"/>
              </w:rPr>
            </w:pPr>
            <w:r w:rsidRPr="001553B2">
              <w:rPr>
                <w:rFonts w:ascii="Calibri" w:hAnsi="Calibri" w:cs="Arial"/>
                <w:iCs/>
                <w:noProof/>
                <w:sz w:val="20"/>
                <w:szCs w:val="20"/>
              </w:rPr>
              <w:t>709 00 Ostrava</w:t>
            </w:r>
          </w:p>
          <w:p w:rsidR="00F07BB8" w:rsidRPr="001553B2" w:rsidRDefault="00F07BB8" w:rsidP="00F508DB">
            <w:pPr>
              <w:spacing w:before="40" w:after="40"/>
              <w:rPr>
                <w:rFonts w:ascii="Calibri" w:hAnsi="Calibri" w:cs="Arial"/>
                <w:iCs/>
                <w:noProof/>
              </w:rPr>
            </w:pPr>
            <w:r w:rsidRPr="001553B2">
              <w:rPr>
                <w:rFonts w:ascii="Calibri" w:hAnsi="Calibri" w:cs="Arial"/>
                <w:iCs/>
                <w:noProof/>
                <w:sz w:val="20"/>
                <w:szCs w:val="20"/>
              </w:rPr>
              <w:t>www.rpic-vip.cz</w:t>
            </w:r>
          </w:p>
        </w:tc>
      </w:tr>
      <w:tr w:rsidR="00F07BB8" w:rsidRPr="001553B2" w:rsidTr="00F508DB">
        <w:tc>
          <w:tcPr>
            <w:tcW w:w="3510" w:type="dxa"/>
            <w:vAlign w:val="center"/>
          </w:tcPr>
          <w:p w:rsidR="00F07BB8" w:rsidRPr="001553B2" w:rsidRDefault="00F07BB8" w:rsidP="00F508DB">
            <w:pPr>
              <w:spacing w:before="120" w:after="120"/>
              <w:rPr>
                <w:rFonts w:ascii="Calibri" w:hAnsi="Calibri" w:cs="Arial"/>
                <w:iCs/>
                <w:noProof/>
              </w:rPr>
            </w:pPr>
          </w:p>
        </w:tc>
        <w:tc>
          <w:tcPr>
            <w:tcW w:w="6237" w:type="dxa"/>
            <w:vAlign w:val="center"/>
          </w:tcPr>
          <w:p w:rsidR="00F07BB8" w:rsidRPr="001553B2" w:rsidRDefault="00F07BB8" w:rsidP="00F508DB">
            <w:pPr>
              <w:spacing w:before="40" w:after="40"/>
              <w:rPr>
                <w:rFonts w:ascii="Calibri" w:hAnsi="Calibri" w:cs="Arial"/>
                <w:iCs/>
                <w:noProof/>
                <w:sz w:val="20"/>
                <w:szCs w:val="20"/>
              </w:rPr>
            </w:pPr>
            <w:r w:rsidRPr="001553B2">
              <w:rPr>
                <w:rFonts w:ascii="Calibri" w:hAnsi="Calibri" w:cs="Arial"/>
                <w:iCs/>
                <w:noProof/>
                <w:sz w:val="20"/>
                <w:szCs w:val="20"/>
              </w:rPr>
              <w:t>Ing. Marek Gavenda</w:t>
            </w:r>
          </w:p>
          <w:p w:rsidR="00F07BB8" w:rsidRPr="001553B2" w:rsidRDefault="00F07BB8" w:rsidP="00F508DB">
            <w:pPr>
              <w:spacing w:before="40" w:after="40"/>
              <w:rPr>
                <w:rFonts w:ascii="Calibri" w:hAnsi="Calibri" w:cs="Arial"/>
                <w:iCs/>
                <w:noProof/>
                <w:sz w:val="20"/>
                <w:szCs w:val="20"/>
              </w:rPr>
            </w:pPr>
            <w:r w:rsidRPr="001553B2">
              <w:rPr>
                <w:rFonts w:ascii="Calibri" w:hAnsi="Calibri" w:cs="Arial"/>
                <w:iCs/>
                <w:noProof/>
                <w:sz w:val="20"/>
                <w:szCs w:val="20"/>
              </w:rPr>
              <w:t>tel. +420 595 176 831</w:t>
            </w:r>
          </w:p>
          <w:p w:rsidR="00F07BB8" w:rsidRPr="001553B2" w:rsidRDefault="00F07BB8" w:rsidP="00F508DB">
            <w:pPr>
              <w:spacing w:before="40" w:after="40"/>
              <w:rPr>
                <w:rFonts w:ascii="Calibri" w:hAnsi="Calibri" w:cs="Arial"/>
                <w:iCs/>
                <w:noProof/>
              </w:rPr>
            </w:pPr>
            <w:r w:rsidRPr="001553B2">
              <w:rPr>
                <w:rFonts w:ascii="Calibri" w:hAnsi="Calibri" w:cs="Arial"/>
                <w:iCs/>
                <w:noProof/>
                <w:sz w:val="20"/>
                <w:szCs w:val="20"/>
              </w:rPr>
              <w:t>e-mail: gavenda@rpic-vip.cz</w:t>
            </w:r>
          </w:p>
        </w:tc>
      </w:tr>
    </w:tbl>
    <w:p w:rsidR="00F07BB8" w:rsidRPr="001553B2" w:rsidRDefault="00F07BB8" w:rsidP="00CA30AB">
      <w:pPr>
        <w:tabs>
          <w:tab w:val="left" w:pos="2410"/>
        </w:tabs>
        <w:spacing w:before="120" w:after="120"/>
        <w:ind w:left="720"/>
        <w:jc w:val="both"/>
        <w:rPr>
          <w:rFonts w:ascii="Arial" w:hAnsi="Arial" w:cs="Arial"/>
          <w:sz w:val="22"/>
          <w:szCs w:val="22"/>
        </w:rPr>
      </w:pPr>
    </w:p>
    <w:p w:rsidR="00F07BB8" w:rsidRPr="001553B2" w:rsidRDefault="00F07BB8" w:rsidP="00CA30AB">
      <w:pPr>
        <w:tabs>
          <w:tab w:val="left" w:pos="2410"/>
        </w:tabs>
        <w:spacing w:before="120" w:after="120"/>
        <w:ind w:left="720"/>
        <w:jc w:val="both"/>
        <w:rPr>
          <w:rFonts w:ascii="Arial" w:hAnsi="Arial" w:cs="Arial"/>
          <w:sz w:val="22"/>
          <w:szCs w:val="22"/>
        </w:rPr>
      </w:pPr>
    </w:p>
    <w:p w:rsidR="00F07BB8" w:rsidRPr="001553B2" w:rsidRDefault="00F07BB8" w:rsidP="004465EF">
      <w:pPr>
        <w:spacing w:before="120" w:after="120"/>
        <w:jc w:val="both"/>
        <w:rPr>
          <w:rFonts w:ascii="Arial" w:hAnsi="Arial" w:cs="Arial"/>
          <w:sz w:val="22"/>
          <w:szCs w:val="22"/>
        </w:rPr>
      </w:pPr>
    </w:p>
    <w:p w:rsidR="00F07BB8" w:rsidRPr="001553B2" w:rsidRDefault="00F07BB8" w:rsidP="004465EF">
      <w:pPr>
        <w:spacing w:before="120" w:after="120"/>
        <w:jc w:val="both"/>
        <w:rPr>
          <w:rFonts w:ascii="Arial" w:hAnsi="Arial" w:cs="Arial"/>
          <w:sz w:val="22"/>
          <w:szCs w:val="22"/>
        </w:rPr>
      </w:pPr>
    </w:p>
    <w:p w:rsidR="00F07BB8" w:rsidRPr="001553B2" w:rsidRDefault="00F07BB8" w:rsidP="00CA30AB"/>
    <w:p w:rsidR="00F07BB8" w:rsidRPr="001553B2" w:rsidRDefault="00F07BB8" w:rsidP="001553B2">
      <w:pPr>
        <w:pStyle w:val="Heading1"/>
        <w:numPr>
          <w:ilvl w:val="0"/>
          <w:numId w:val="0"/>
        </w:numPr>
        <w:tabs>
          <w:tab w:val="left" w:pos="1134"/>
        </w:tabs>
        <w:spacing w:before="480" w:after="360"/>
        <w:ind w:left="1134" w:hanging="1134"/>
        <w:rPr>
          <w:rFonts w:ascii="Arial" w:hAnsi="Arial" w:cs="Arial"/>
          <w:szCs w:val="28"/>
        </w:rPr>
      </w:pPr>
      <w:r w:rsidRPr="001553B2">
        <w:rPr>
          <w:rFonts w:ascii="Arial" w:hAnsi="Arial" w:cs="Arial"/>
          <w:szCs w:val="28"/>
        </w:rPr>
        <w:br w:type="page"/>
      </w:r>
      <w:bookmarkStart w:id="3" w:name="_Toc386031695"/>
      <w:r w:rsidRPr="001553B2">
        <w:rPr>
          <w:rFonts w:ascii="Arial" w:hAnsi="Arial" w:cs="Arial"/>
          <w:szCs w:val="28"/>
        </w:rPr>
        <w:t>1.</w:t>
      </w:r>
      <w:r w:rsidRPr="001553B2">
        <w:rPr>
          <w:rFonts w:ascii="Arial" w:hAnsi="Arial" w:cs="Arial"/>
          <w:szCs w:val="28"/>
        </w:rPr>
        <w:tab/>
        <w:t>vize města PŘÍBORA 2025</w:t>
      </w:r>
      <w:bookmarkEnd w:id="3"/>
    </w:p>
    <w:p w:rsidR="00F07BB8" w:rsidRPr="001553B2" w:rsidRDefault="00F07BB8" w:rsidP="00927D1D">
      <w:pPr>
        <w:spacing w:before="120" w:after="120"/>
        <w:jc w:val="both"/>
        <w:rPr>
          <w:rFonts w:ascii="Arial" w:hAnsi="Arial" w:cs="Arial"/>
          <w:b/>
          <w:sz w:val="22"/>
          <w:szCs w:val="22"/>
        </w:rPr>
      </w:pPr>
      <w:r w:rsidRPr="001553B2">
        <w:rPr>
          <w:rFonts w:ascii="Arial" w:hAnsi="Arial" w:cs="Arial"/>
          <w:b/>
          <w:sz w:val="22"/>
          <w:szCs w:val="22"/>
        </w:rPr>
        <w:t xml:space="preserve">Příbor – bezpečné, moderní, komunikující a živé město, efektivně využívající svého historického dědictví, výhodné polohy a výborné dostupnosti, město přívětivé pro bydlení, vstřícné k podnikání a atraktivní pro návštěvníky a turisty. </w:t>
      </w:r>
    </w:p>
    <w:p w:rsidR="00F07BB8" w:rsidRPr="001553B2" w:rsidRDefault="00F07BB8" w:rsidP="001553B2">
      <w:pPr>
        <w:spacing w:before="120" w:after="120"/>
        <w:jc w:val="both"/>
        <w:rPr>
          <w:rFonts w:ascii="Arial" w:hAnsi="Arial" w:cs="Arial"/>
          <w:sz w:val="22"/>
          <w:szCs w:val="22"/>
        </w:rPr>
      </w:pPr>
      <w:r w:rsidRPr="001553B2">
        <w:rPr>
          <w:rFonts w:ascii="Arial" w:hAnsi="Arial" w:cs="Arial"/>
          <w:sz w:val="22"/>
          <w:szCs w:val="22"/>
        </w:rPr>
        <w:t xml:space="preserve">Pro úspěšné naplnění vize města Příbora v r. 2025 jsou navrženy následující strategické cíle: </w:t>
      </w:r>
    </w:p>
    <w:p w:rsidR="00F07BB8" w:rsidRPr="001553B2" w:rsidRDefault="00F07BB8" w:rsidP="001553B2">
      <w:pPr>
        <w:pStyle w:val="Heading1"/>
        <w:numPr>
          <w:ilvl w:val="0"/>
          <w:numId w:val="0"/>
        </w:numPr>
        <w:tabs>
          <w:tab w:val="left" w:pos="1134"/>
        </w:tabs>
        <w:spacing w:before="480" w:after="360"/>
        <w:ind w:left="1134" w:hanging="1134"/>
        <w:rPr>
          <w:rFonts w:ascii="Arial" w:hAnsi="Arial" w:cs="Arial"/>
          <w:szCs w:val="28"/>
        </w:rPr>
      </w:pPr>
      <w:bookmarkStart w:id="4" w:name="_Toc386031696"/>
      <w:r w:rsidRPr="001553B2">
        <w:rPr>
          <w:rFonts w:ascii="Arial" w:hAnsi="Arial" w:cs="Arial"/>
          <w:szCs w:val="28"/>
        </w:rPr>
        <w:t>2.</w:t>
      </w:r>
      <w:r w:rsidRPr="001553B2">
        <w:rPr>
          <w:rFonts w:ascii="Arial" w:hAnsi="Arial" w:cs="Arial"/>
          <w:szCs w:val="28"/>
        </w:rPr>
        <w:tab/>
        <w:t>strategické cíle ROZVOJE MĚSTA PŘÍBORA DO R. 2025</w:t>
      </w:r>
      <w:bookmarkEnd w:id="4"/>
    </w:p>
    <w:p w:rsidR="00F07BB8" w:rsidRPr="001553B2" w:rsidRDefault="00F07BB8" w:rsidP="005B604B">
      <w:pPr>
        <w:tabs>
          <w:tab w:val="left" w:pos="851"/>
        </w:tabs>
        <w:spacing w:before="240" w:after="120"/>
        <w:ind w:left="851" w:hanging="851"/>
        <w:jc w:val="both"/>
        <w:rPr>
          <w:rFonts w:ascii="Arial" w:hAnsi="Arial" w:cs="Arial"/>
          <w:b/>
          <w:sz w:val="22"/>
          <w:szCs w:val="22"/>
        </w:rPr>
      </w:pPr>
      <w:r w:rsidRPr="001553B2">
        <w:rPr>
          <w:rFonts w:ascii="Arial" w:hAnsi="Arial" w:cs="Arial"/>
          <w:b/>
          <w:sz w:val="22"/>
          <w:szCs w:val="22"/>
        </w:rPr>
        <w:t>SC1</w:t>
      </w:r>
      <w:r w:rsidRPr="001553B2">
        <w:rPr>
          <w:rFonts w:ascii="Arial" w:hAnsi="Arial" w:cs="Arial"/>
          <w:b/>
          <w:sz w:val="22"/>
          <w:szCs w:val="22"/>
        </w:rPr>
        <w:tab/>
        <w:t>Vytvářet podmínky pro zatraktivnění města pro stávající a budoucí obyvatele</w:t>
      </w:r>
    </w:p>
    <w:p w:rsidR="00F07BB8" w:rsidRPr="001553B2" w:rsidRDefault="00F07BB8" w:rsidP="005B604B">
      <w:pPr>
        <w:tabs>
          <w:tab w:val="left" w:pos="851"/>
        </w:tabs>
        <w:spacing w:before="240" w:after="120"/>
        <w:ind w:left="851" w:hanging="851"/>
        <w:jc w:val="both"/>
        <w:rPr>
          <w:rFonts w:ascii="Arial" w:hAnsi="Arial" w:cs="Arial"/>
          <w:b/>
          <w:sz w:val="22"/>
          <w:szCs w:val="22"/>
        </w:rPr>
      </w:pPr>
      <w:r w:rsidRPr="001553B2">
        <w:rPr>
          <w:rFonts w:ascii="Arial" w:hAnsi="Arial" w:cs="Arial"/>
          <w:b/>
          <w:sz w:val="22"/>
          <w:szCs w:val="22"/>
        </w:rPr>
        <w:t>SC2</w:t>
      </w:r>
      <w:r w:rsidRPr="001553B2">
        <w:rPr>
          <w:rFonts w:ascii="Arial" w:hAnsi="Arial" w:cs="Arial"/>
          <w:b/>
          <w:sz w:val="22"/>
          <w:szCs w:val="22"/>
        </w:rPr>
        <w:tab/>
        <w:t>Zajistit podmínky pro spokojený a aktivní život obyvatel města</w:t>
      </w:r>
    </w:p>
    <w:p w:rsidR="00F07BB8" w:rsidRPr="001553B2" w:rsidRDefault="00F07BB8" w:rsidP="005B604B">
      <w:pPr>
        <w:tabs>
          <w:tab w:val="left" w:pos="851"/>
        </w:tabs>
        <w:spacing w:before="240" w:after="120"/>
        <w:ind w:left="851" w:hanging="851"/>
        <w:jc w:val="both"/>
        <w:rPr>
          <w:rFonts w:ascii="Arial" w:hAnsi="Arial" w:cs="Arial"/>
          <w:b/>
          <w:sz w:val="22"/>
          <w:szCs w:val="22"/>
        </w:rPr>
      </w:pPr>
      <w:r w:rsidRPr="001553B2">
        <w:rPr>
          <w:rFonts w:ascii="Arial" w:hAnsi="Arial" w:cs="Arial"/>
          <w:b/>
          <w:sz w:val="22"/>
          <w:szCs w:val="22"/>
        </w:rPr>
        <w:t>SC3</w:t>
      </w:r>
      <w:r w:rsidRPr="001553B2">
        <w:rPr>
          <w:rFonts w:ascii="Arial" w:hAnsi="Arial" w:cs="Arial"/>
          <w:b/>
          <w:sz w:val="22"/>
          <w:szCs w:val="22"/>
        </w:rPr>
        <w:tab/>
        <w:t>Zajistit rozvoj města se zachováním jeho historické identity</w:t>
      </w:r>
    </w:p>
    <w:p w:rsidR="00F07BB8" w:rsidRPr="001553B2" w:rsidRDefault="00F07BB8" w:rsidP="005B604B">
      <w:pPr>
        <w:tabs>
          <w:tab w:val="left" w:pos="851"/>
        </w:tabs>
        <w:spacing w:before="240" w:after="120"/>
        <w:ind w:left="851" w:hanging="851"/>
        <w:jc w:val="both"/>
        <w:rPr>
          <w:rFonts w:ascii="Arial" w:hAnsi="Arial" w:cs="Arial"/>
          <w:b/>
          <w:sz w:val="22"/>
          <w:szCs w:val="22"/>
        </w:rPr>
      </w:pPr>
      <w:r w:rsidRPr="001553B2">
        <w:rPr>
          <w:rFonts w:ascii="Arial" w:hAnsi="Arial" w:cs="Arial"/>
          <w:b/>
          <w:sz w:val="22"/>
          <w:szCs w:val="22"/>
        </w:rPr>
        <w:t>SC4</w:t>
      </w:r>
      <w:r w:rsidRPr="001553B2">
        <w:rPr>
          <w:rFonts w:ascii="Arial" w:hAnsi="Arial" w:cs="Arial"/>
          <w:b/>
          <w:sz w:val="22"/>
          <w:szCs w:val="22"/>
        </w:rPr>
        <w:tab/>
        <w:t>Podporovat rozvoj turistického ruchu ve městě</w:t>
      </w:r>
    </w:p>
    <w:p w:rsidR="00F07BB8" w:rsidRPr="001553B2" w:rsidRDefault="00F07BB8" w:rsidP="005B604B">
      <w:pPr>
        <w:tabs>
          <w:tab w:val="left" w:pos="851"/>
        </w:tabs>
        <w:spacing w:before="240" w:after="120"/>
        <w:ind w:left="851" w:hanging="851"/>
        <w:jc w:val="both"/>
        <w:rPr>
          <w:rFonts w:ascii="Arial" w:hAnsi="Arial" w:cs="Arial"/>
          <w:b/>
          <w:sz w:val="22"/>
          <w:szCs w:val="22"/>
        </w:rPr>
      </w:pPr>
      <w:r w:rsidRPr="001553B2">
        <w:rPr>
          <w:rFonts w:ascii="Arial" w:hAnsi="Arial" w:cs="Arial"/>
          <w:b/>
          <w:sz w:val="22"/>
          <w:szCs w:val="22"/>
        </w:rPr>
        <w:t>SC5</w:t>
      </w:r>
      <w:r w:rsidRPr="001553B2">
        <w:rPr>
          <w:rFonts w:ascii="Arial" w:hAnsi="Arial" w:cs="Arial"/>
          <w:b/>
          <w:sz w:val="22"/>
          <w:szCs w:val="22"/>
        </w:rPr>
        <w:tab/>
        <w:t>Podporovat a stimulovat podnikatelské aktivity ve městě</w:t>
      </w:r>
    </w:p>
    <w:p w:rsidR="00F07BB8" w:rsidRPr="001553B2" w:rsidRDefault="00F07BB8" w:rsidP="005B604B">
      <w:pPr>
        <w:tabs>
          <w:tab w:val="left" w:pos="851"/>
        </w:tabs>
        <w:spacing w:before="240" w:after="120"/>
        <w:ind w:left="851" w:hanging="851"/>
        <w:jc w:val="both"/>
        <w:rPr>
          <w:rFonts w:ascii="Arial" w:hAnsi="Arial" w:cs="Arial"/>
          <w:b/>
          <w:sz w:val="22"/>
          <w:szCs w:val="22"/>
        </w:rPr>
      </w:pPr>
      <w:r w:rsidRPr="001553B2">
        <w:rPr>
          <w:rFonts w:ascii="Arial" w:hAnsi="Arial" w:cs="Arial"/>
          <w:b/>
          <w:sz w:val="22"/>
          <w:szCs w:val="22"/>
        </w:rPr>
        <w:t>SC6</w:t>
      </w:r>
      <w:r w:rsidRPr="001553B2">
        <w:rPr>
          <w:rFonts w:ascii="Arial" w:hAnsi="Arial" w:cs="Arial"/>
          <w:b/>
          <w:sz w:val="22"/>
          <w:szCs w:val="22"/>
        </w:rPr>
        <w:tab/>
        <w:t xml:space="preserve">Zajistit kvalitní dopravní a komunikační infrastrukturu města </w:t>
      </w:r>
    </w:p>
    <w:p w:rsidR="00F07BB8" w:rsidRPr="001553B2" w:rsidRDefault="00F07BB8" w:rsidP="00B40AC1">
      <w:pPr>
        <w:tabs>
          <w:tab w:val="left" w:pos="851"/>
        </w:tabs>
        <w:spacing w:before="240" w:after="120"/>
        <w:ind w:left="851" w:hanging="851"/>
        <w:jc w:val="both"/>
        <w:rPr>
          <w:rFonts w:ascii="Arial" w:hAnsi="Arial" w:cs="Arial"/>
          <w:b/>
          <w:sz w:val="22"/>
          <w:szCs w:val="22"/>
        </w:rPr>
      </w:pPr>
      <w:r w:rsidRPr="001553B2">
        <w:rPr>
          <w:rFonts w:ascii="Arial" w:hAnsi="Arial" w:cs="Arial"/>
          <w:b/>
          <w:sz w:val="22"/>
          <w:szCs w:val="22"/>
        </w:rPr>
        <w:t>SC7</w:t>
      </w:r>
      <w:r w:rsidRPr="001553B2">
        <w:rPr>
          <w:rFonts w:ascii="Arial" w:hAnsi="Arial" w:cs="Arial"/>
          <w:b/>
          <w:sz w:val="22"/>
          <w:szCs w:val="22"/>
        </w:rPr>
        <w:tab/>
        <w:t>Zlepšovat životní prostředí ve městě a vztah obyvatel k životnímu prostředí</w:t>
      </w:r>
    </w:p>
    <w:p w:rsidR="00F07BB8" w:rsidRPr="001553B2" w:rsidRDefault="00F07BB8" w:rsidP="00B40AC1">
      <w:pPr>
        <w:tabs>
          <w:tab w:val="left" w:pos="851"/>
        </w:tabs>
        <w:spacing w:before="240" w:after="120"/>
        <w:ind w:left="851" w:hanging="851"/>
        <w:jc w:val="both"/>
        <w:rPr>
          <w:rFonts w:ascii="Arial" w:hAnsi="Arial" w:cs="Arial"/>
          <w:b/>
          <w:sz w:val="22"/>
          <w:szCs w:val="22"/>
        </w:rPr>
      </w:pPr>
      <w:r w:rsidRPr="001553B2">
        <w:rPr>
          <w:rFonts w:ascii="Arial" w:hAnsi="Arial" w:cs="Arial"/>
          <w:b/>
          <w:sz w:val="22"/>
          <w:szCs w:val="22"/>
        </w:rPr>
        <w:t>SC8</w:t>
      </w:r>
      <w:r w:rsidRPr="001553B2">
        <w:rPr>
          <w:rFonts w:ascii="Arial" w:hAnsi="Arial" w:cs="Arial"/>
          <w:b/>
          <w:sz w:val="22"/>
          <w:szCs w:val="22"/>
        </w:rPr>
        <w:tab/>
        <w:t>Zlepšovat činnost veřejných institucí</w:t>
      </w:r>
    </w:p>
    <w:p w:rsidR="00F07BB8" w:rsidRPr="001553B2" w:rsidRDefault="00F07BB8" w:rsidP="00B40AC1">
      <w:pPr>
        <w:spacing w:before="120" w:after="120"/>
        <w:jc w:val="both"/>
        <w:rPr>
          <w:rFonts w:ascii="Arial" w:hAnsi="Arial" w:cs="Arial"/>
          <w:sz w:val="22"/>
          <w:szCs w:val="22"/>
        </w:rPr>
      </w:pPr>
    </w:p>
    <w:p w:rsidR="00F07BB8" w:rsidRPr="001553B2" w:rsidRDefault="00F07BB8" w:rsidP="001553B2">
      <w:pPr>
        <w:spacing w:before="120" w:after="120"/>
        <w:jc w:val="both"/>
        <w:rPr>
          <w:rFonts w:ascii="Arial" w:hAnsi="Arial" w:cs="Arial"/>
          <w:sz w:val="22"/>
          <w:szCs w:val="22"/>
        </w:rPr>
      </w:pPr>
      <w:r w:rsidRPr="001553B2">
        <w:rPr>
          <w:rFonts w:ascii="Arial" w:hAnsi="Arial" w:cs="Arial"/>
          <w:sz w:val="22"/>
          <w:szCs w:val="22"/>
        </w:rPr>
        <w:t>Ke schváleným strategickým cílům budou navrženy měřitelné ukazatele pro monitorování plnění jejich úspěšnosti v dalších letech.</w:t>
      </w:r>
    </w:p>
    <w:p w:rsidR="00F07BB8" w:rsidRPr="001553B2" w:rsidRDefault="00F07BB8" w:rsidP="00B40AC1">
      <w:pPr>
        <w:spacing w:before="120" w:after="120"/>
        <w:jc w:val="both"/>
        <w:rPr>
          <w:rFonts w:ascii="Arial" w:hAnsi="Arial" w:cs="Arial"/>
          <w:sz w:val="22"/>
          <w:szCs w:val="22"/>
        </w:rPr>
      </w:pPr>
      <w:r w:rsidRPr="001553B2">
        <w:rPr>
          <w:rFonts w:ascii="Arial" w:hAnsi="Arial" w:cs="Arial"/>
          <w:sz w:val="22"/>
          <w:szCs w:val="22"/>
        </w:rPr>
        <w:t xml:space="preserve">Tyto strategické cíle budou naplňovány prostřednictvím konkrétních aktivit a projektů, které budou součástí dílčích opatření pro jednotlivé prioritní oblasti </w:t>
      </w:r>
      <w:r>
        <w:rPr>
          <w:rFonts w:ascii="Arial" w:hAnsi="Arial" w:cs="Arial"/>
          <w:sz w:val="22"/>
          <w:szCs w:val="22"/>
        </w:rPr>
        <w:t>rozvoje města Příbora. Každý ze </w:t>
      </w:r>
      <w:r w:rsidRPr="001553B2">
        <w:rPr>
          <w:rFonts w:ascii="Arial" w:hAnsi="Arial" w:cs="Arial"/>
          <w:sz w:val="22"/>
          <w:szCs w:val="22"/>
        </w:rPr>
        <w:t>strategických cílů bude podporován jedním či více opatřeními.</w:t>
      </w:r>
    </w:p>
    <w:p w:rsidR="00F07BB8" w:rsidRPr="001553B2" w:rsidRDefault="00F07BB8" w:rsidP="00B40AC1">
      <w:pPr>
        <w:tabs>
          <w:tab w:val="left" w:pos="851"/>
        </w:tabs>
        <w:spacing w:before="240" w:after="120"/>
        <w:ind w:left="851" w:hanging="851"/>
        <w:jc w:val="both"/>
        <w:rPr>
          <w:rFonts w:ascii="Arial" w:hAnsi="Arial" w:cs="Arial"/>
          <w:b/>
          <w:sz w:val="22"/>
          <w:szCs w:val="22"/>
        </w:rPr>
      </w:pPr>
    </w:p>
    <w:p w:rsidR="00F07BB8" w:rsidRPr="001553B2" w:rsidRDefault="00F07BB8" w:rsidP="0009358C">
      <w:pPr>
        <w:pStyle w:val="Heading1"/>
        <w:numPr>
          <w:ilvl w:val="0"/>
          <w:numId w:val="0"/>
        </w:numPr>
        <w:tabs>
          <w:tab w:val="left" w:pos="1134"/>
        </w:tabs>
        <w:spacing w:before="240" w:after="360"/>
        <w:ind w:left="1134" w:hanging="1134"/>
        <w:rPr>
          <w:rFonts w:ascii="Arial" w:hAnsi="Arial" w:cs="Arial"/>
          <w:szCs w:val="28"/>
        </w:rPr>
      </w:pPr>
    </w:p>
    <w:p w:rsidR="00F07BB8" w:rsidRPr="001553B2" w:rsidRDefault="00F07BB8">
      <w:pPr>
        <w:rPr>
          <w:rFonts w:ascii="Arial" w:hAnsi="Arial" w:cs="Arial"/>
          <w:b/>
          <w:bCs/>
          <w:iCs/>
          <w:caps/>
          <w:sz w:val="28"/>
          <w:szCs w:val="28"/>
        </w:rPr>
      </w:pPr>
      <w:r w:rsidRPr="001553B2">
        <w:rPr>
          <w:rFonts w:ascii="Arial" w:hAnsi="Arial" w:cs="Arial"/>
          <w:szCs w:val="28"/>
        </w:rPr>
        <w:br w:type="page"/>
      </w:r>
    </w:p>
    <w:p w:rsidR="00F07BB8" w:rsidRPr="001553B2" w:rsidRDefault="00F07BB8" w:rsidP="001553B2">
      <w:pPr>
        <w:pStyle w:val="Heading1"/>
        <w:numPr>
          <w:ilvl w:val="0"/>
          <w:numId w:val="0"/>
        </w:numPr>
        <w:tabs>
          <w:tab w:val="left" w:pos="1134"/>
        </w:tabs>
        <w:spacing w:before="480" w:after="360"/>
        <w:ind w:left="1134" w:hanging="1134"/>
        <w:rPr>
          <w:rFonts w:ascii="Arial" w:hAnsi="Arial" w:cs="Arial"/>
          <w:szCs w:val="28"/>
        </w:rPr>
      </w:pPr>
      <w:bookmarkStart w:id="5" w:name="_Toc386031697"/>
      <w:r w:rsidRPr="001553B2">
        <w:rPr>
          <w:rFonts w:ascii="Arial" w:hAnsi="Arial" w:cs="Arial"/>
          <w:szCs w:val="28"/>
        </w:rPr>
        <w:t>3.</w:t>
      </w:r>
      <w:r w:rsidRPr="001553B2">
        <w:rPr>
          <w:rFonts w:ascii="Arial" w:hAnsi="Arial" w:cs="Arial"/>
          <w:szCs w:val="28"/>
        </w:rPr>
        <w:tab/>
        <w:t>priroritní OBLASTI ROZVOJE MĚSTA PŘÍBORA</w:t>
      </w:r>
      <w:bookmarkEnd w:id="5"/>
    </w:p>
    <w:p w:rsidR="00F07BB8" w:rsidRPr="001553B2" w:rsidRDefault="00F07BB8" w:rsidP="00927D1D">
      <w:pPr>
        <w:spacing w:before="120" w:after="120"/>
        <w:jc w:val="both"/>
        <w:rPr>
          <w:rFonts w:ascii="Arial" w:hAnsi="Arial" w:cs="Arial"/>
          <w:sz w:val="22"/>
          <w:szCs w:val="22"/>
        </w:rPr>
      </w:pPr>
      <w:r w:rsidRPr="001553B2">
        <w:rPr>
          <w:rFonts w:ascii="Arial" w:hAnsi="Arial" w:cs="Arial"/>
          <w:sz w:val="22"/>
          <w:szCs w:val="22"/>
        </w:rPr>
        <w:t>Strategické cíle chce město Příbor naplňovat sadou opatření seskupených do následujících prioritních oblastí s příslušnými opatřeními:</w:t>
      </w:r>
    </w:p>
    <w:p w:rsidR="00F07BB8" w:rsidRPr="001553B2" w:rsidRDefault="00F07BB8" w:rsidP="00F90908">
      <w:pPr>
        <w:tabs>
          <w:tab w:val="left" w:pos="2268"/>
        </w:tabs>
        <w:spacing w:before="360" w:after="240"/>
        <w:ind w:left="2268" w:hanging="2268"/>
        <w:jc w:val="both"/>
        <w:rPr>
          <w:rFonts w:ascii="Arial" w:hAnsi="Arial" w:cs="Arial"/>
          <w:b/>
          <w:sz w:val="22"/>
          <w:szCs w:val="22"/>
        </w:rPr>
      </w:pPr>
      <w:r w:rsidRPr="001553B2">
        <w:rPr>
          <w:rFonts w:ascii="Arial" w:hAnsi="Arial" w:cs="Arial"/>
          <w:b/>
          <w:sz w:val="22"/>
          <w:szCs w:val="22"/>
        </w:rPr>
        <w:t>Prioritní oblast A:</w:t>
      </w:r>
      <w:r w:rsidRPr="001553B2">
        <w:rPr>
          <w:rFonts w:ascii="Arial" w:hAnsi="Arial" w:cs="Arial"/>
          <w:b/>
          <w:sz w:val="22"/>
          <w:szCs w:val="22"/>
        </w:rPr>
        <w:tab/>
        <w:t>Bydlení</w:t>
      </w:r>
    </w:p>
    <w:p w:rsidR="00F07BB8" w:rsidRPr="001553B2" w:rsidRDefault="00F07BB8" w:rsidP="00F90908">
      <w:pPr>
        <w:tabs>
          <w:tab w:val="left" w:pos="567"/>
        </w:tabs>
        <w:spacing w:before="80" w:after="80"/>
        <w:ind w:left="567" w:hanging="567"/>
        <w:jc w:val="both"/>
        <w:rPr>
          <w:rFonts w:ascii="Arial" w:hAnsi="Arial" w:cs="Arial"/>
          <w:sz w:val="22"/>
          <w:szCs w:val="22"/>
        </w:rPr>
      </w:pPr>
      <w:r w:rsidRPr="001553B2">
        <w:rPr>
          <w:rFonts w:ascii="Arial" w:hAnsi="Arial" w:cs="Arial"/>
          <w:sz w:val="22"/>
          <w:szCs w:val="22"/>
        </w:rPr>
        <w:t>A.1</w:t>
      </w:r>
      <w:r w:rsidRPr="001553B2">
        <w:rPr>
          <w:rFonts w:ascii="Arial" w:hAnsi="Arial" w:cs="Arial"/>
          <w:sz w:val="22"/>
          <w:szCs w:val="22"/>
        </w:rPr>
        <w:tab/>
        <w:t>Rozvoj individuální bytové výstavby</w:t>
      </w:r>
    </w:p>
    <w:p w:rsidR="00F07BB8" w:rsidRPr="001553B2" w:rsidRDefault="00F07BB8" w:rsidP="00F90908">
      <w:pPr>
        <w:tabs>
          <w:tab w:val="left" w:pos="567"/>
        </w:tabs>
        <w:spacing w:before="80" w:after="80"/>
        <w:ind w:left="567" w:hanging="567"/>
        <w:jc w:val="both"/>
        <w:rPr>
          <w:rFonts w:ascii="Arial" w:hAnsi="Arial" w:cs="Arial"/>
          <w:sz w:val="22"/>
          <w:szCs w:val="22"/>
        </w:rPr>
      </w:pPr>
      <w:r w:rsidRPr="001553B2">
        <w:rPr>
          <w:rFonts w:ascii="Arial" w:hAnsi="Arial" w:cs="Arial"/>
          <w:sz w:val="22"/>
          <w:szCs w:val="22"/>
        </w:rPr>
        <w:t>A.2</w:t>
      </w:r>
      <w:r w:rsidRPr="001553B2">
        <w:rPr>
          <w:rFonts w:ascii="Arial" w:hAnsi="Arial" w:cs="Arial"/>
          <w:sz w:val="22"/>
          <w:szCs w:val="22"/>
        </w:rPr>
        <w:tab/>
        <w:t>Efektivní využívání bytového fondu města</w:t>
      </w:r>
    </w:p>
    <w:p w:rsidR="00F07BB8" w:rsidRPr="001553B2" w:rsidRDefault="00F07BB8" w:rsidP="00F55682">
      <w:pPr>
        <w:tabs>
          <w:tab w:val="left" w:pos="2340"/>
        </w:tabs>
        <w:spacing w:before="240" w:after="240"/>
        <w:ind w:left="2340" w:hanging="2340"/>
        <w:jc w:val="both"/>
        <w:rPr>
          <w:rFonts w:ascii="Arial" w:hAnsi="Arial" w:cs="Arial"/>
          <w:b/>
          <w:sz w:val="22"/>
          <w:szCs w:val="22"/>
        </w:rPr>
      </w:pPr>
      <w:r w:rsidRPr="001553B2">
        <w:rPr>
          <w:rFonts w:ascii="Arial" w:hAnsi="Arial" w:cs="Arial"/>
          <w:b/>
          <w:sz w:val="22"/>
          <w:szCs w:val="22"/>
        </w:rPr>
        <w:t>Prioritní oblast B:</w:t>
      </w:r>
      <w:r w:rsidRPr="001553B2">
        <w:rPr>
          <w:rFonts w:ascii="Arial" w:hAnsi="Arial" w:cs="Arial"/>
          <w:b/>
          <w:sz w:val="22"/>
          <w:szCs w:val="22"/>
        </w:rPr>
        <w:tab/>
        <w:t>Vzhled města a péče o jeho historické dědictví</w:t>
      </w:r>
    </w:p>
    <w:p w:rsidR="00F07BB8" w:rsidRPr="001553B2" w:rsidRDefault="00F07BB8" w:rsidP="00F90908">
      <w:pPr>
        <w:tabs>
          <w:tab w:val="left" w:pos="567"/>
        </w:tabs>
        <w:spacing w:before="80" w:after="80"/>
        <w:ind w:left="567" w:hanging="567"/>
        <w:jc w:val="both"/>
        <w:rPr>
          <w:rFonts w:ascii="Arial" w:hAnsi="Arial" w:cs="Arial"/>
          <w:sz w:val="22"/>
          <w:szCs w:val="22"/>
        </w:rPr>
      </w:pPr>
      <w:r w:rsidRPr="001553B2">
        <w:rPr>
          <w:rFonts w:ascii="Arial" w:hAnsi="Arial" w:cs="Arial"/>
          <w:sz w:val="22"/>
          <w:szCs w:val="22"/>
        </w:rPr>
        <w:t>B.1</w:t>
      </w:r>
      <w:r w:rsidRPr="001553B2">
        <w:rPr>
          <w:rFonts w:ascii="Arial" w:hAnsi="Arial" w:cs="Arial"/>
          <w:sz w:val="22"/>
          <w:szCs w:val="22"/>
        </w:rPr>
        <w:tab/>
        <w:t>Rozvoj historického centra města a péče o jeho historické dědictví</w:t>
      </w:r>
    </w:p>
    <w:p w:rsidR="00F07BB8" w:rsidRPr="001553B2" w:rsidRDefault="00F07BB8" w:rsidP="00F90908">
      <w:pPr>
        <w:tabs>
          <w:tab w:val="left" w:pos="567"/>
        </w:tabs>
        <w:spacing w:before="80" w:after="80"/>
        <w:ind w:left="567" w:hanging="567"/>
        <w:jc w:val="both"/>
        <w:rPr>
          <w:rFonts w:ascii="Arial" w:hAnsi="Arial" w:cs="Arial"/>
          <w:sz w:val="22"/>
          <w:szCs w:val="22"/>
        </w:rPr>
      </w:pPr>
      <w:r w:rsidRPr="001553B2">
        <w:rPr>
          <w:rFonts w:ascii="Arial" w:hAnsi="Arial" w:cs="Arial"/>
          <w:sz w:val="22"/>
          <w:szCs w:val="22"/>
        </w:rPr>
        <w:t>B.2</w:t>
      </w:r>
      <w:r w:rsidRPr="001553B2">
        <w:rPr>
          <w:rFonts w:ascii="Arial" w:hAnsi="Arial" w:cs="Arial"/>
          <w:sz w:val="22"/>
          <w:szCs w:val="22"/>
        </w:rPr>
        <w:tab/>
        <w:t>Zatraktivnění historických a zajímavých míst ve městě</w:t>
      </w:r>
    </w:p>
    <w:p w:rsidR="00F07BB8" w:rsidRPr="001553B2" w:rsidRDefault="00F07BB8" w:rsidP="00F90908">
      <w:pPr>
        <w:tabs>
          <w:tab w:val="left" w:pos="567"/>
        </w:tabs>
        <w:spacing w:before="80" w:after="80"/>
        <w:ind w:left="567" w:hanging="567"/>
        <w:jc w:val="both"/>
        <w:rPr>
          <w:rFonts w:ascii="Arial" w:hAnsi="Arial" w:cs="Arial"/>
          <w:sz w:val="22"/>
          <w:szCs w:val="22"/>
        </w:rPr>
      </w:pPr>
      <w:r w:rsidRPr="001553B2">
        <w:rPr>
          <w:rFonts w:ascii="Arial" w:hAnsi="Arial" w:cs="Arial"/>
          <w:sz w:val="22"/>
          <w:szCs w:val="22"/>
        </w:rPr>
        <w:t>B.3</w:t>
      </w:r>
      <w:r w:rsidRPr="001553B2">
        <w:rPr>
          <w:rFonts w:ascii="Arial" w:hAnsi="Arial" w:cs="Arial"/>
          <w:sz w:val="22"/>
          <w:szCs w:val="22"/>
        </w:rPr>
        <w:tab/>
        <w:t>Urbanizace a estetizace veřejných prostranství</w:t>
      </w:r>
    </w:p>
    <w:p w:rsidR="00F07BB8" w:rsidRPr="001553B2" w:rsidRDefault="00F07BB8" w:rsidP="00F90908">
      <w:pPr>
        <w:tabs>
          <w:tab w:val="left" w:pos="2268"/>
        </w:tabs>
        <w:spacing w:before="360" w:after="240"/>
        <w:ind w:left="2268" w:hanging="2268"/>
        <w:jc w:val="both"/>
        <w:rPr>
          <w:rFonts w:ascii="Arial" w:hAnsi="Arial" w:cs="Arial"/>
          <w:b/>
          <w:sz w:val="22"/>
          <w:szCs w:val="22"/>
        </w:rPr>
      </w:pPr>
      <w:r w:rsidRPr="001553B2">
        <w:rPr>
          <w:rFonts w:ascii="Arial" w:hAnsi="Arial" w:cs="Arial"/>
          <w:b/>
          <w:sz w:val="22"/>
          <w:szCs w:val="22"/>
        </w:rPr>
        <w:t>Prioritní oblast C:</w:t>
      </w:r>
      <w:r w:rsidRPr="001553B2">
        <w:rPr>
          <w:rFonts w:ascii="Arial" w:hAnsi="Arial" w:cs="Arial"/>
          <w:b/>
          <w:sz w:val="22"/>
          <w:szCs w:val="22"/>
        </w:rPr>
        <w:tab/>
        <w:t>Kvalita života obyvatel a spokojenost návštěvníků města</w:t>
      </w:r>
    </w:p>
    <w:p w:rsidR="00F07BB8" w:rsidRPr="001553B2" w:rsidRDefault="00F07BB8" w:rsidP="00F90908">
      <w:pPr>
        <w:tabs>
          <w:tab w:val="left" w:pos="567"/>
        </w:tabs>
        <w:spacing w:before="80" w:after="80"/>
        <w:ind w:left="567" w:hanging="567"/>
        <w:jc w:val="both"/>
        <w:rPr>
          <w:rFonts w:ascii="Arial" w:hAnsi="Arial" w:cs="Arial"/>
          <w:sz w:val="22"/>
          <w:szCs w:val="22"/>
        </w:rPr>
      </w:pPr>
      <w:r w:rsidRPr="001553B2">
        <w:rPr>
          <w:rFonts w:ascii="Arial" w:hAnsi="Arial" w:cs="Arial"/>
          <w:sz w:val="22"/>
          <w:szCs w:val="22"/>
        </w:rPr>
        <w:t>C.1</w:t>
      </w:r>
      <w:r w:rsidRPr="001553B2">
        <w:rPr>
          <w:rFonts w:ascii="Arial" w:hAnsi="Arial" w:cs="Arial"/>
          <w:sz w:val="22"/>
          <w:szCs w:val="22"/>
        </w:rPr>
        <w:tab/>
        <w:t>Rozšíření nabídky kulturních a společenských programů a akcí</w:t>
      </w:r>
    </w:p>
    <w:p w:rsidR="00F07BB8" w:rsidRPr="001553B2" w:rsidRDefault="00F07BB8" w:rsidP="00F90908">
      <w:pPr>
        <w:tabs>
          <w:tab w:val="left" w:pos="567"/>
        </w:tabs>
        <w:spacing w:before="80" w:after="80"/>
        <w:ind w:left="567" w:hanging="567"/>
        <w:jc w:val="both"/>
        <w:rPr>
          <w:rFonts w:ascii="Arial" w:hAnsi="Arial" w:cs="Arial"/>
          <w:sz w:val="22"/>
          <w:szCs w:val="22"/>
        </w:rPr>
      </w:pPr>
      <w:r w:rsidRPr="001553B2">
        <w:rPr>
          <w:rFonts w:ascii="Arial" w:hAnsi="Arial" w:cs="Arial"/>
          <w:sz w:val="22"/>
          <w:szCs w:val="22"/>
        </w:rPr>
        <w:t>C.2</w:t>
      </w:r>
      <w:r w:rsidRPr="001553B2">
        <w:rPr>
          <w:rFonts w:ascii="Arial" w:hAnsi="Arial" w:cs="Arial"/>
          <w:sz w:val="22"/>
          <w:szCs w:val="22"/>
        </w:rPr>
        <w:tab/>
        <w:t>Návrat společenského a kulturního života na náměstí S. Freuda</w:t>
      </w:r>
    </w:p>
    <w:p w:rsidR="00F07BB8" w:rsidRPr="001553B2" w:rsidRDefault="00F07BB8" w:rsidP="00F90908">
      <w:pPr>
        <w:tabs>
          <w:tab w:val="left" w:pos="567"/>
        </w:tabs>
        <w:spacing w:before="80" w:after="80"/>
        <w:ind w:left="567" w:hanging="567"/>
        <w:jc w:val="both"/>
        <w:rPr>
          <w:rFonts w:ascii="Arial" w:hAnsi="Arial" w:cs="Arial"/>
          <w:sz w:val="22"/>
          <w:szCs w:val="22"/>
        </w:rPr>
      </w:pPr>
      <w:r w:rsidRPr="001553B2">
        <w:rPr>
          <w:rFonts w:ascii="Arial" w:hAnsi="Arial" w:cs="Arial"/>
          <w:sz w:val="22"/>
          <w:szCs w:val="22"/>
        </w:rPr>
        <w:t>C.3</w:t>
      </w:r>
      <w:r w:rsidRPr="001553B2">
        <w:rPr>
          <w:rFonts w:ascii="Arial" w:hAnsi="Arial" w:cs="Arial"/>
          <w:sz w:val="22"/>
          <w:szCs w:val="22"/>
        </w:rPr>
        <w:tab/>
        <w:t>Rozvoj a podpora sportovních a volnočasových aktivit</w:t>
      </w:r>
    </w:p>
    <w:p w:rsidR="00F07BB8" w:rsidRPr="001553B2" w:rsidRDefault="00F07BB8" w:rsidP="00F90908">
      <w:pPr>
        <w:tabs>
          <w:tab w:val="left" w:pos="567"/>
        </w:tabs>
        <w:spacing w:before="80" w:after="80"/>
        <w:ind w:left="567" w:hanging="567"/>
        <w:jc w:val="both"/>
        <w:rPr>
          <w:rFonts w:ascii="Arial" w:hAnsi="Arial" w:cs="Arial"/>
          <w:sz w:val="22"/>
          <w:szCs w:val="22"/>
        </w:rPr>
      </w:pPr>
      <w:r w:rsidRPr="001553B2">
        <w:rPr>
          <w:rFonts w:ascii="Arial" w:hAnsi="Arial" w:cs="Arial"/>
          <w:sz w:val="22"/>
          <w:szCs w:val="22"/>
        </w:rPr>
        <w:t>C.4</w:t>
      </w:r>
      <w:r w:rsidRPr="001553B2">
        <w:rPr>
          <w:rFonts w:ascii="Arial" w:hAnsi="Arial" w:cs="Arial"/>
          <w:sz w:val="22"/>
          <w:szCs w:val="22"/>
        </w:rPr>
        <w:tab/>
        <w:t>Zkvalitnění veřejných sportovišť a hřišť a podpora subjektů zaměřujících se na sportovní aktivity</w:t>
      </w:r>
    </w:p>
    <w:p w:rsidR="00F07BB8" w:rsidRPr="001553B2" w:rsidRDefault="00F07BB8" w:rsidP="00F90908">
      <w:pPr>
        <w:tabs>
          <w:tab w:val="left" w:pos="567"/>
        </w:tabs>
        <w:spacing w:before="80" w:after="80"/>
        <w:ind w:left="567" w:hanging="567"/>
        <w:jc w:val="both"/>
        <w:rPr>
          <w:rFonts w:ascii="Arial" w:hAnsi="Arial" w:cs="Arial"/>
          <w:sz w:val="22"/>
          <w:szCs w:val="22"/>
        </w:rPr>
      </w:pPr>
      <w:r w:rsidRPr="001553B2">
        <w:rPr>
          <w:rFonts w:ascii="Arial" w:hAnsi="Arial" w:cs="Arial"/>
          <w:sz w:val="22"/>
          <w:szCs w:val="22"/>
        </w:rPr>
        <w:t>C.5</w:t>
      </w:r>
      <w:r w:rsidRPr="001553B2">
        <w:rPr>
          <w:rFonts w:ascii="Arial" w:hAnsi="Arial" w:cs="Arial"/>
          <w:sz w:val="22"/>
          <w:szCs w:val="22"/>
        </w:rPr>
        <w:tab/>
        <w:t>Podpora školských a vzdělávacích aktivit</w:t>
      </w:r>
    </w:p>
    <w:p w:rsidR="00F07BB8" w:rsidRPr="001553B2" w:rsidRDefault="00F07BB8" w:rsidP="00F90908">
      <w:pPr>
        <w:tabs>
          <w:tab w:val="left" w:pos="567"/>
        </w:tabs>
        <w:spacing w:before="80" w:after="80"/>
        <w:ind w:left="567" w:hanging="567"/>
        <w:jc w:val="both"/>
        <w:rPr>
          <w:rFonts w:ascii="Arial" w:hAnsi="Arial" w:cs="Arial"/>
          <w:sz w:val="22"/>
          <w:szCs w:val="22"/>
        </w:rPr>
      </w:pPr>
      <w:r w:rsidRPr="001553B2">
        <w:rPr>
          <w:rFonts w:ascii="Arial" w:hAnsi="Arial" w:cs="Arial"/>
          <w:sz w:val="22"/>
          <w:szCs w:val="22"/>
        </w:rPr>
        <w:t>C.6</w:t>
      </w:r>
      <w:r w:rsidRPr="001553B2">
        <w:rPr>
          <w:rFonts w:ascii="Arial" w:hAnsi="Arial" w:cs="Arial"/>
          <w:sz w:val="22"/>
          <w:szCs w:val="22"/>
        </w:rPr>
        <w:tab/>
        <w:t>Zajištění sociálních služeb</w:t>
      </w:r>
    </w:p>
    <w:p w:rsidR="00F07BB8" w:rsidRPr="001553B2" w:rsidRDefault="00F07BB8" w:rsidP="00F90908">
      <w:pPr>
        <w:tabs>
          <w:tab w:val="left" w:pos="567"/>
        </w:tabs>
        <w:spacing w:before="80" w:after="80"/>
        <w:ind w:left="567" w:hanging="567"/>
        <w:jc w:val="both"/>
        <w:rPr>
          <w:rFonts w:ascii="Arial" w:hAnsi="Arial" w:cs="Arial"/>
          <w:sz w:val="22"/>
          <w:szCs w:val="22"/>
        </w:rPr>
      </w:pPr>
      <w:r w:rsidRPr="001553B2">
        <w:rPr>
          <w:rFonts w:ascii="Arial" w:hAnsi="Arial" w:cs="Arial"/>
          <w:sz w:val="22"/>
          <w:szCs w:val="22"/>
        </w:rPr>
        <w:t>C.7</w:t>
      </w:r>
      <w:r w:rsidRPr="001553B2">
        <w:rPr>
          <w:rFonts w:ascii="Arial" w:hAnsi="Arial" w:cs="Arial"/>
          <w:sz w:val="22"/>
          <w:szCs w:val="22"/>
        </w:rPr>
        <w:tab/>
        <w:t>Bezpečnost ve městě</w:t>
      </w:r>
    </w:p>
    <w:p w:rsidR="00F07BB8" w:rsidRPr="001553B2" w:rsidRDefault="00F07BB8" w:rsidP="00F90908">
      <w:pPr>
        <w:tabs>
          <w:tab w:val="left" w:pos="567"/>
        </w:tabs>
        <w:spacing w:before="80" w:after="80"/>
        <w:ind w:left="567" w:hanging="567"/>
        <w:jc w:val="both"/>
        <w:rPr>
          <w:rFonts w:ascii="Arial" w:hAnsi="Arial" w:cs="Arial"/>
          <w:sz w:val="22"/>
          <w:szCs w:val="22"/>
        </w:rPr>
      </w:pPr>
      <w:r w:rsidRPr="001553B2">
        <w:rPr>
          <w:rFonts w:ascii="Arial" w:hAnsi="Arial" w:cs="Arial"/>
          <w:sz w:val="22"/>
          <w:szCs w:val="22"/>
        </w:rPr>
        <w:t>C.8</w:t>
      </w:r>
      <w:r w:rsidRPr="001553B2">
        <w:rPr>
          <w:rFonts w:ascii="Arial" w:hAnsi="Arial" w:cs="Arial"/>
          <w:sz w:val="22"/>
          <w:szCs w:val="22"/>
        </w:rPr>
        <w:tab/>
        <w:t>Modernizace a rozšíření objektů a zařízení základní občanské vybavenosti</w:t>
      </w:r>
    </w:p>
    <w:p w:rsidR="00F07BB8" w:rsidRPr="001553B2" w:rsidRDefault="00F07BB8" w:rsidP="00F90908">
      <w:pPr>
        <w:tabs>
          <w:tab w:val="left" w:pos="2268"/>
        </w:tabs>
        <w:spacing w:before="360" w:after="240"/>
        <w:ind w:left="2268" w:hanging="2268"/>
        <w:jc w:val="both"/>
        <w:rPr>
          <w:rFonts w:ascii="Arial" w:hAnsi="Arial" w:cs="Arial"/>
          <w:b/>
          <w:sz w:val="22"/>
          <w:szCs w:val="22"/>
        </w:rPr>
      </w:pPr>
      <w:r w:rsidRPr="001553B2">
        <w:rPr>
          <w:rFonts w:ascii="Arial" w:hAnsi="Arial" w:cs="Arial"/>
          <w:b/>
          <w:sz w:val="22"/>
          <w:szCs w:val="22"/>
        </w:rPr>
        <w:t>Prioritní oblast D:</w:t>
      </w:r>
      <w:r w:rsidRPr="001553B2">
        <w:rPr>
          <w:rFonts w:ascii="Arial" w:hAnsi="Arial" w:cs="Arial"/>
          <w:b/>
          <w:sz w:val="22"/>
          <w:szCs w:val="22"/>
        </w:rPr>
        <w:tab/>
        <w:t>Podnikání a zaměstnanost</w:t>
      </w:r>
    </w:p>
    <w:p w:rsidR="00F07BB8" w:rsidRPr="001553B2" w:rsidRDefault="00F07BB8" w:rsidP="00F90908">
      <w:pPr>
        <w:tabs>
          <w:tab w:val="left" w:pos="567"/>
        </w:tabs>
        <w:spacing w:before="80" w:after="80"/>
        <w:ind w:left="567" w:hanging="567"/>
        <w:jc w:val="both"/>
        <w:rPr>
          <w:rFonts w:ascii="Arial" w:hAnsi="Arial" w:cs="Arial"/>
          <w:sz w:val="22"/>
          <w:szCs w:val="22"/>
        </w:rPr>
      </w:pPr>
      <w:r w:rsidRPr="001553B2">
        <w:rPr>
          <w:rFonts w:ascii="Arial" w:hAnsi="Arial" w:cs="Arial"/>
          <w:sz w:val="22"/>
          <w:szCs w:val="22"/>
        </w:rPr>
        <w:t>D.1</w:t>
      </w:r>
      <w:r w:rsidRPr="001553B2">
        <w:rPr>
          <w:rFonts w:ascii="Arial" w:hAnsi="Arial" w:cs="Arial"/>
          <w:sz w:val="22"/>
          <w:szCs w:val="22"/>
        </w:rPr>
        <w:tab/>
        <w:t>Podpora aktivit vedoucí k vlastnímu podnikání a pracovnímu uplatnění</w:t>
      </w:r>
    </w:p>
    <w:p w:rsidR="00F07BB8" w:rsidRPr="001553B2" w:rsidRDefault="00F07BB8" w:rsidP="00F90908">
      <w:pPr>
        <w:tabs>
          <w:tab w:val="left" w:pos="567"/>
        </w:tabs>
        <w:spacing w:before="80" w:after="80"/>
        <w:ind w:left="567" w:hanging="567"/>
        <w:jc w:val="both"/>
        <w:rPr>
          <w:rFonts w:ascii="Arial" w:hAnsi="Arial" w:cs="Arial"/>
          <w:sz w:val="22"/>
          <w:szCs w:val="22"/>
        </w:rPr>
      </w:pPr>
      <w:r w:rsidRPr="001553B2">
        <w:rPr>
          <w:rFonts w:ascii="Arial" w:hAnsi="Arial" w:cs="Arial"/>
          <w:sz w:val="22"/>
          <w:szCs w:val="22"/>
        </w:rPr>
        <w:t xml:space="preserve">D.2 </w:t>
      </w:r>
      <w:r w:rsidRPr="001553B2">
        <w:rPr>
          <w:rFonts w:ascii="Arial" w:hAnsi="Arial" w:cs="Arial"/>
          <w:sz w:val="22"/>
          <w:szCs w:val="22"/>
        </w:rPr>
        <w:tab/>
        <w:t xml:space="preserve">Účelné využívání nebytových prostor a ploch pro potřeby podnikání </w:t>
      </w:r>
    </w:p>
    <w:p w:rsidR="00F07BB8" w:rsidRPr="001553B2" w:rsidRDefault="00F07BB8" w:rsidP="00F90908">
      <w:pPr>
        <w:tabs>
          <w:tab w:val="left" w:pos="567"/>
        </w:tabs>
        <w:spacing w:before="80" w:after="80"/>
        <w:ind w:left="567" w:hanging="567"/>
        <w:jc w:val="both"/>
        <w:rPr>
          <w:rFonts w:ascii="Arial" w:hAnsi="Arial" w:cs="Arial"/>
          <w:sz w:val="22"/>
          <w:szCs w:val="22"/>
        </w:rPr>
      </w:pPr>
      <w:r w:rsidRPr="001553B2">
        <w:rPr>
          <w:rFonts w:ascii="Arial" w:hAnsi="Arial" w:cs="Arial"/>
          <w:sz w:val="22"/>
          <w:szCs w:val="22"/>
        </w:rPr>
        <w:t xml:space="preserve">D.3 </w:t>
      </w:r>
      <w:r w:rsidRPr="001553B2">
        <w:rPr>
          <w:rFonts w:ascii="Arial" w:hAnsi="Arial" w:cs="Arial"/>
          <w:sz w:val="22"/>
          <w:szCs w:val="22"/>
        </w:rPr>
        <w:tab/>
        <w:t>Podpora místních podnikatelských aktivit</w:t>
      </w:r>
    </w:p>
    <w:p w:rsidR="00F07BB8" w:rsidRPr="001553B2" w:rsidRDefault="00F07BB8" w:rsidP="00F90908">
      <w:pPr>
        <w:tabs>
          <w:tab w:val="left" w:pos="2268"/>
        </w:tabs>
        <w:spacing w:before="360" w:after="240"/>
        <w:ind w:left="2268" w:hanging="2268"/>
        <w:jc w:val="both"/>
        <w:rPr>
          <w:rFonts w:ascii="Arial" w:hAnsi="Arial" w:cs="Arial"/>
          <w:b/>
          <w:sz w:val="22"/>
          <w:szCs w:val="22"/>
        </w:rPr>
      </w:pPr>
      <w:r w:rsidRPr="001553B2">
        <w:rPr>
          <w:rFonts w:ascii="Arial" w:hAnsi="Arial" w:cs="Arial"/>
          <w:b/>
          <w:sz w:val="22"/>
          <w:szCs w:val="22"/>
        </w:rPr>
        <w:t>Prioritní oblast E:</w:t>
      </w:r>
      <w:r w:rsidRPr="001553B2">
        <w:rPr>
          <w:rFonts w:ascii="Arial" w:hAnsi="Arial" w:cs="Arial"/>
          <w:b/>
          <w:sz w:val="22"/>
          <w:szCs w:val="22"/>
        </w:rPr>
        <w:tab/>
        <w:t>Doprava a dopravní obslužnost</w:t>
      </w:r>
    </w:p>
    <w:p w:rsidR="00F07BB8" w:rsidRPr="001553B2" w:rsidRDefault="00F07BB8" w:rsidP="00F90908">
      <w:pPr>
        <w:tabs>
          <w:tab w:val="left" w:pos="567"/>
        </w:tabs>
        <w:spacing w:before="80" w:after="80"/>
        <w:ind w:left="567" w:hanging="567"/>
        <w:jc w:val="both"/>
        <w:rPr>
          <w:rFonts w:ascii="Arial" w:hAnsi="Arial" w:cs="Arial"/>
          <w:sz w:val="22"/>
          <w:szCs w:val="22"/>
        </w:rPr>
      </w:pPr>
      <w:r w:rsidRPr="001553B2">
        <w:rPr>
          <w:rFonts w:ascii="Arial" w:hAnsi="Arial" w:cs="Arial"/>
          <w:sz w:val="22"/>
          <w:szCs w:val="22"/>
        </w:rPr>
        <w:t xml:space="preserve">E.1 </w:t>
      </w:r>
      <w:r w:rsidRPr="001553B2">
        <w:rPr>
          <w:rFonts w:ascii="Arial" w:hAnsi="Arial" w:cs="Arial"/>
          <w:sz w:val="22"/>
          <w:szCs w:val="22"/>
        </w:rPr>
        <w:tab/>
        <w:t>Průběžné řešení nedostatku parkovacích ploch ve městě</w:t>
      </w:r>
    </w:p>
    <w:p w:rsidR="00F07BB8" w:rsidRPr="001553B2" w:rsidRDefault="00F07BB8" w:rsidP="00F90908">
      <w:pPr>
        <w:tabs>
          <w:tab w:val="left" w:pos="567"/>
        </w:tabs>
        <w:spacing w:before="80" w:after="80"/>
        <w:ind w:left="567" w:hanging="567"/>
        <w:jc w:val="both"/>
        <w:rPr>
          <w:rFonts w:ascii="Arial" w:hAnsi="Arial" w:cs="Arial"/>
          <w:sz w:val="22"/>
          <w:szCs w:val="22"/>
        </w:rPr>
      </w:pPr>
      <w:r w:rsidRPr="001553B2">
        <w:rPr>
          <w:rFonts w:ascii="Arial" w:hAnsi="Arial" w:cs="Arial"/>
          <w:sz w:val="22"/>
          <w:szCs w:val="22"/>
        </w:rPr>
        <w:t xml:space="preserve">E.2 </w:t>
      </w:r>
      <w:r w:rsidRPr="001553B2">
        <w:rPr>
          <w:rFonts w:ascii="Arial" w:hAnsi="Arial" w:cs="Arial"/>
          <w:sz w:val="22"/>
          <w:szCs w:val="22"/>
        </w:rPr>
        <w:tab/>
        <w:t>Rekonstrukce a budování pěších komunikací a chodníků ve městě</w:t>
      </w:r>
    </w:p>
    <w:p w:rsidR="00F07BB8" w:rsidRPr="001553B2" w:rsidRDefault="00F07BB8" w:rsidP="00F90908">
      <w:pPr>
        <w:tabs>
          <w:tab w:val="left" w:pos="567"/>
        </w:tabs>
        <w:spacing w:before="80" w:after="80"/>
        <w:ind w:left="567" w:hanging="567"/>
        <w:jc w:val="both"/>
        <w:rPr>
          <w:rFonts w:ascii="Arial" w:hAnsi="Arial" w:cs="Arial"/>
          <w:sz w:val="22"/>
          <w:szCs w:val="22"/>
        </w:rPr>
      </w:pPr>
      <w:r w:rsidRPr="001553B2">
        <w:rPr>
          <w:rFonts w:ascii="Arial" w:hAnsi="Arial" w:cs="Arial"/>
          <w:sz w:val="22"/>
          <w:szCs w:val="22"/>
        </w:rPr>
        <w:t xml:space="preserve">E.3 </w:t>
      </w:r>
      <w:r w:rsidRPr="001553B2">
        <w:rPr>
          <w:rFonts w:ascii="Arial" w:hAnsi="Arial" w:cs="Arial"/>
          <w:sz w:val="22"/>
          <w:szCs w:val="22"/>
        </w:rPr>
        <w:tab/>
        <w:t>Zlepšení kvality dopravních komunikací a jejich bezpečnosti</w:t>
      </w:r>
    </w:p>
    <w:p w:rsidR="00F07BB8" w:rsidRPr="001553B2" w:rsidRDefault="00F07BB8" w:rsidP="00F90908">
      <w:pPr>
        <w:tabs>
          <w:tab w:val="left" w:pos="567"/>
        </w:tabs>
        <w:spacing w:before="80" w:after="80"/>
        <w:ind w:left="567" w:hanging="567"/>
        <w:jc w:val="both"/>
        <w:rPr>
          <w:rFonts w:ascii="Arial" w:hAnsi="Arial" w:cs="Arial"/>
          <w:sz w:val="22"/>
          <w:szCs w:val="22"/>
        </w:rPr>
      </w:pPr>
      <w:r w:rsidRPr="001553B2">
        <w:rPr>
          <w:rFonts w:ascii="Arial" w:hAnsi="Arial" w:cs="Arial"/>
          <w:sz w:val="22"/>
          <w:szCs w:val="22"/>
        </w:rPr>
        <w:t xml:space="preserve">E.4 </w:t>
      </w:r>
      <w:r w:rsidRPr="001553B2">
        <w:rPr>
          <w:rFonts w:ascii="Arial" w:hAnsi="Arial" w:cs="Arial"/>
          <w:sz w:val="22"/>
          <w:szCs w:val="22"/>
        </w:rPr>
        <w:tab/>
        <w:t>Úpravy a budování pěších a cykloturistických tras a cyklostezek</w:t>
      </w:r>
    </w:p>
    <w:p w:rsidR="00F07BB8" w:rsidRPr="001553B2" w:rsidRDefault="00F07BB8" w:rsidP="00F90908">
      <w:pPr>
        <w:tabs>
          <w:tab w:val="left" w:pos="567"/>
        </w:tabs>
        <w:spacing w:before="80" w:after="80"/>
        <w:ind w:left="567" w:hanging="567"/>
        <w:jc w:val="both"/>
        <w:rPr>
          <w:rFonts w:ascii="Arial" w:hAnsi="Arial" w:cs="Arial"/>
          <w:sz w:val="22"/>
          <w:szCs w:val="22"/>
        </w:rPr>
      </w:pPr>
      <w:r w:rsidRPr="001553B2">
        <w:rPr>
          <w:rFonts w:ascii="Arial" w:hAnsi="Arial" w:cs="Arial"/>
          <w:sz w:val="22"/>
          <w:szCs w:val="22"/>
        </w:rPr>
        <w:t>E.5</w:t>
      </w:r>
      <w:r w:rsidRPr="001553B2">
        <w:rPr>
          <w:rFonts w:ascii="Arial" w:hAnsi="Arial" w:cs="Arial"/>
          <w:sz w:val="22"/>
          <w:szCs w:val="22"/>
        </w:rPr>
        <w:tab/>
        <w:t>Optimalizace hromadné dopravy a zlepšení její infrastruktury</w:t>
      </w:r>
    </w:p>
    <w:p w:rsidR="00F07BB8" w:rsidRPr="001553B2" w:rsidRDefault="00F07BB8">
      <w:pPr>
        <w:rPr>
          <w:rFonts w:ascii="Arial" w:hAnsi="Arial" w:cs="Arial"/>
          <w:b/>
          <w:sz w:val="22"/>
          <w:szCs w:val="22"/>
        </w:rPr>
      </w:pPr>
      <w:r w:rsidRPr="001553B2">
        <w:rPr>
          <w:rFonts w:ascii="Arial" w:hAnsi="Arial" w:cs="Arial"/>
          <w:b/>
          <w:sz w:val="22"/>
          <w:szCs w:val="22"/>
        </w:rPr>
        <w:br w:type="page"/>
      </w:r>
    </w:p>
    <w:p w:rsidR="00F07BB8" w:rsidRPr="001553B2" w:rsidRDefault="00F07BB8" w:rsidP="00F90908">
      <w:pPr>
        <w:tabs>
          <w:tab w:val="left" w:pos="2268"/>
        </w:tabs>
        <w:spacing w:before="360" w:after="240"/>
        <w:ind w:left="2268" w:hanging="2268"/>
        <w:jc w:val="both"/>
        <w:rPr>
          <w:rFonts w:ascii="Arial" w:hAnsi="Arial" w:cs="Arial"/>
          <w:b/>
          <w:sz w:val="22"/>
          <w:szCs w:val="22"/>
        </w:rPr>
      </w:pPr>
      <w:r w:rsidRPr="001553B2">
        <w:rPr>
          <w:rFonts w:ascii="Arial" w:hAnsi="Arial" w:cs="Arial"/>
          <w:b/>
          <w:sz w:val="22"/>
          <w:szCs w:val="22"/>
        </w:rPr>
        <w:t>Prioritní oblast F:</w:t>
      </w:r>
      <w:r w:rsidRPr="001553B2">
        <w:rPr>
          <w:rFonts w:ascii="Arial" w:hAnsi="Arial" w:cs="Arial"/>
          <w:b/>
          <w:sz w:val="22"/>
          <w:szCs w:val="22"/>
        </w:rPr>
        <w:tab/>
        <w:t>Životní prostředí</w:t>
      </w:r>
    </w:p>
    <w:p w:rsidR="00F07BB8" w:rsidRPr="001553B2" w:rsidRDefault="00F07BB8" w:rsidP="00F90908">
      <w:pPr>
        <w:tabs>
          <w:tab w:val="left" w:pos="567"/>
        </w:tabs>
        <w:spacing w:before="80" w:after="80"/>
        <w:ind w:left="567" w:hanging="567"/>
        <w:jc w:val="both"/>
        <w:rPr>
          <w:rFonts w:ascii="Arial" w:hAnsi="Arial" w:cs="Arial"/>
          <w:sz w:val="22"/>
          <w:szCs w:val="22"/>
        </w:rPr>
      </w:pPr>
      <w:r w:rsidRPr="001553B2">
        <w:rPr>
          <w:rFonts w:ascii="Arial" w:hAnsi="Arial" w:cs="Arial"/>
          <w:sz w:val="22"/>
          <w:szCs w:val="22"/>
        </w:rPr>
        <w:t xml:space="preserve">F.1 </w:t>
      </w:r>
      <w:r w:rsidRPr="001553B2">
        <w:rPr>
          <w:rFonts w:ascii="Arial" w:hAnsi="Arial" w:cs="Arial"/>
          <w:sz w:val="22"/>
          <w:szCs w:val="22"/>
        </w:rPr>
        <w:tab/>
        <w:t>Dokončení technické infrastruktury s návazností na životní prostředí</w:t>
      </w:r>
    </w:p>
    <w:p w:rsidR="00F07BB8" w:rsidRPr="001553B2" w:rsidRDefault="00F07BB8" w:rsidP="00F90908">
      <w:pPr>
        <w:tabs>
          <w:tab w:val="left" w:pos="567"/>
        </w:tabs>
        <w:spacing w:before="80" w:after="80"/>
        <w:ind w:left="567" w:hanging="567"/>
        <w:jc w:val="both"/>
        <w:rPr>
          <w:rFonts w:ascii="Arial" w:hAnsi="Arial" w:cs="Arial"/>
          <w:sz w:val="22"/>
          <w:szCs w:val="22"/>
        </w:rPr>
      </w:pPr>
      <w:r w:rsidRPr="001553B2">
        <w:rPr>
          <w:rFonts w:ascii="Arial" w:hAnsi="Arial" w:cs="Arial"/>
          <w:sz w:val="22"/>
          <w:szCs w:val="22"/>
        </w:rPr>
        <w:t xml:space="preserve">F.2 </w:t>
      </w:r>
      <w:r w:rsidRPr="001553B2">
        <w:rPr>
          <w:rFonts w:ascii="Arial" w:hAnsi="Arial" w:cs="Arial"/>
          <w:sz w:val="22"/>
          <w:szCs w:val="22"/>
        </w:rPr>
        <w:tab/>
        <w:t xml:space="preserve">Zlepšení kvality ovzduší </w:t>
      </w:r>
    </w:p>
    <w:p w:rsidR="00F07BB8" w:rsidRPr="001553B2" w:rsidRDefault="00F07BB8" w:rsidP="00F90908">
      <w:pPr>
        <w:tabs>
          <w:tab w:val="left" w:pos="567"/>
        </w:tabs>
        <w:spacing w:before="80" w:after="80"/>
        <w:ind w:left="567" w:hanging="567"/>
        <w:jc w:val="both"/>
        <w:rPr>
          <w:rFonts w:ascii="Arial" w:hAnsi="Arial" w:cs="Arial"/>
          <w:sz w:val="22"/>
          <w:szCs w:val="22"/>
        </w:rPr>
      </w:pPr>
      <w:r w:rsidRPr="001553B2">
        <w:rPr>
          <w:rFonts w:ascii="Arial" w:hAnsi="Arial" w:cs="Arial"/>
          <w:sz w:val="22"/>
          <w:szCs w:val="22"/>
        </w:rPr>
        <w:t xml:space="preserve">F.3. </w:t>
      </w:r>
      <w:r w:rsidRPr="001553B2">
        <w:rPr>
          <w:rFonts w:ascii="Arial" w:hAnsi="Arial" w:cs="Arial"/>
          <w:sz w:val="22"/>
          <w:szCs w:val="22"/>
        </w:rPr>
        <w:tab/>
        <w:t>Zdokonalení systému likvidace domovního odpadu za účel</w:t>
      </w:r>
      <w:r>
        <w:rPr>
          <w:rFonts w:ascii="Arial" w:hAnsi="Arial" w:cs="Arial"/>
          <w:sz w:val="22"/>
          <w:szCs w:val="22"/>
        </w:rPr>
        <w:t>em snížení ekologické zátěže na </w:t>
      </w:r>
      <w:r w:rsidRPr="001553B2">
        <w:rPr>
          <w:rFonts w:ascii="Arial" w:hAnsi="Arial" w:cs="Arial"/>
          <w:sz w:val="22"/>
          <w:szCs w:val="22"/>
        </w:rPr>
        <w:t>skládkách</w:t>
      </w:r>
    </w:p>
    <w:p w:rsidR="00F07BB8" w:rsidRPr="001553B2" w:rsidRDefault="00F07BB8" w:rsidP="00F90908">
      <w:pPr>
        <w:tabs>
          <w:tab w:val="left" w:pos="567"/>
        </w:tabs>
        <w:spacing w:before="80" w:after="80"/>
        <w:ind w:left="567" w:hanging="567"/>
        <w:jc w:val="both"/>
        <w:rPr>
          <w:rFonts w:ascii="Arial" w:hAnsi="Arial" w:cs="Arial"/>
          <w:sz w:val="22"/>
          <w:szCs w:val="22"/>
        </w:rPr>
      </w:pPr>
      <w:r w:rsidRPr="001553B2">
        <w:rPr>
          <w:rFonts w:ascii="Arial" w:hAnsi="Arial" w:cs="Arial"/>
          <w:sz w:val="22"/>
          <w:szCs w:val="22"/>
        </w:rPr>
        <w:t xml:space="preserve">F.4. </w:t>
      </w:r>
      <w:r w:rsidRPr="001553B2">
        <w:rPr>
          <w:rFonts w:ascii="Arial" w:hAnsi="Arial" w:cs="Arial"/>
          <w:sz w:val="22"/>
          <w:szCs w:val="22"/>
        </w:rPr>
        <w:tab/>
        <w:t>Zlepšení kvality zeleně a zavedení krajinotvorných prvků</w:t>
      </w:r>
    </w:p>
    <w:p w:rsidR="00F07BB8" w:rsidRPr="001553B2" w:rsidRDefault="00F07BB8" w:rsidP="00F90908">
      <w:pPr>
        <w:tabs>
          <w:tab w:val="left" w:pos="567"/>
        </w:tabs>
        <w:spacing w:before="80" w:after="80"/>
        <w:ind w:left="567" w:hanging="567"/>
        <w:jc w:val="both"/>
        <w:rPr>
          <w:rFonts w:ascii="Arial" w:hAnsi="Arial" w:cs="Arial"/>
          <w:sz w:val="22"/>
          <w:szCs w:val="22"/>
        </w:rPr>
      </w:pPr>
      <w:r w:rsidRPr="001553B2">
        <w:rPr>
          <w:rFonts w:ascii="Arial" w:hAnsi="Arial" w:cs="Arial"/>
          <w:sz w:val="22"/>
          <w:szCs w:val="22"/>
        </w:rPr>
        <w:t xml:space="preserve">F.5 </w:t>
      </w:r>
      <w:r w:rsidRPr="001553B2">
        <w:rPr>
          <w:rFonts w:ascii="Arial" w:hAnsi="Arial" w:cs="Arial"/>
          <w:sz w:val="22"/>
          <w:szCs w:val="22"/>
        </w:rPr>
        <w:tab/>
        <w:t>Zavedení funkčního systému informací a propagace s cílem zvýšit zájem občanů o životní prostředí</w:t>
      </w:r>
    </w:p>
    <w:p w:rsidR="00F07BB8" w:rsidRPr="001553B2" w:rsidRDefault="00F07BB8" w:rsidP="00F90908">
      <w:pPr>
        <w:tabs>
          <w:tab w:val="left" w:pos="2268"/>
        </w:tabs>
        <w:spacing w:before="360" w:after="240"/>
        <w:ind w:left="2268" w:hanging="2268"/>
        <w:jc w:val="both"/>
        <w:rPr>
          <w:rFonts w:ascii="Arial" w:hAnsi="Arial" w:cs="Arial"/>
          <w:b/>
          <w:sz w:val="22"/>
          <w:szCs w:val="22"/>
        </w:rPr>
      </w:pPr>
      <w:r w:rsidRPr="001553B2">
        <w:rPr>
          <w:rFonts w:ascii="Arial" w:hAnsi="Arial" w:cs="Arial"/>
          <w:b/>
          <w:sz w:val="22"/>
          <w:szCs w:val="22"/>
        </w:rPr>
        <w:t>Prioritní oblast G:</w:t>
      </w:r>
      <w:r w:rsidRPr="001553B2">
        <w:rPr>
          <w:rFonts w:ascii="Arial" w:hAnsi="Arial" w:cs="Arial"/>
          <w:b/>
          <w:sz w:val="22"/>
          <w:szCs w:val="22"/>
        </w:rPr>
        <w:tab/>
        <w:t>Propagace, komunikace a správa města</w:t>
      </w:r>
    </w:p>
    <w:p w:rsidR="00F07BB8" w:rsidRPr="001553B2" w:rsidRDefault="00F07BB8" w:rsidP="00F90908">
      <w:pPr>
        <w:tabs>
          <w:tab w:val="left" w:pos="567"/>
        </w:tabs>
        <w:spacing w:before="80" w:after="80"/>
        <w:ind w:left="567" w:hanging="567"/>
        <w:jc w:val="both"/>
        <w:rPr>
          <w:rFonts w:ascii="Arial" w:hAnsi="Arial" w:cs="Arial"/>
          <w:sz w:val="22"/>
          <w:szCs w:val="22"/>
        </w:rPr>
      </w:pPr>
      <w:r w:rsidRPr="001553B2">
        <w:rPr>
          <w:rFonts w:ascii="Arial" w:hAnsi="Arial" w:cs="Arial"/>
          <w:sz w:val="22"/>
          <w:szCs w:val="22"/>
        </w:rPr>
        <w:t>G.1</w:t>
      </w:r>
      <w:r w:rsidRPr="001553B2">
        <w:rPr>
          <w:rFonts w:ascii="Arial" w:hAnsi="Arial" w:cs="Arial"/>
          <w:sz w:val="22"/>
          <w:szCs w:val="22"/>
        </w:rPr>
        <w:tab/>
        <w:t>Rozvoj spolupráce v rámci existujících sdružení a sítí</w:t>
      </w:r>
    </w:p>
    <w:p w:rsidR="00F07BB8" w:rsidRPr="001553B2" w:rsidRDefault="00F07BB8" w:rsidP="00F90908">
      <w:pPr>
        <w:tabs>
          <w:tab w:val="left" w:pos="567"/>
        </w:tabs>
        <w:spacing w:before="80" w:after="80"/>
        <w:ind w:left="567" w:hanging="567"/>
        <w:jc w:val="both"/>
        <w:rPr>
          <w:rFonts w:ascii="Arial" w:hAnsi="Arial" w:cs="Arial"/>
          <w:sz w:val="22"/>
          <w:szCs w:val="22"/>
        </w:rPr>
      </w:pPr>
      <w:r w:rsidRPr="001553B2">
        <w:rPr>
          <w:rFonts w:ascii="Arial" w:hAnsi="Arial" w:cs="Arial"/>
          <w:sz w:val="22"/>
          <w:szCs w:val="22"/>
        </w:rPr>
        <w:t xml:space="preserve">G.2 </w:t>
      </w:r>
      <w:r w:rsidRPr="001553B2">
        <w:rPr>
          <w:rFonts w:ascii="Arial" w:hAnsi="Arial" w:cs="Arial"/>
          <w:sz w:val="22"/>
          <w:szCs w:val="22"/>
        </w:rPr>
        <w:tab/>
        <w:t>Zlepšení kvality propagace města a orientační systém</w:t>
      </w:r>
    </w:p>
    <w:p w:rsidR="00F07BB8" w:rsidRPr="001553B2" w:rsidRDefault="00F07BB8" w:rsidP="00F90908">
      <w:pPr>
        <w:tabs>
          <w:tab w:val="left" w:pos="567"/>
        </w:tabs>
        <w:spacing w:before="80" w:after="80"/>
        <w:ind w:left="567" w:hanging="567"/>
        <w:jc w:val="both"/>
        <w:rPr>
          <w:rFonts w:ascii="Arial" w:hAnsi="Arial" w:cs="Arial"/>
          <w:sz w:val="22"/>
          <w:szCs w:val="22"/>
        </w:rPr>
      </w:pPr>
      <w:r w:rsidRPr="001553B2">
        <w:rPr>
          <w:rFonts w:ascii="Arial" w:hAnsi="Arial" w:cs="Arial"/>
          <w:sz w:val="22"/>
          <w:szCs w:val="22"/>
        </w:rPr>
        <w:t>G.3</w:t>
      </w:r>
      <w:r w:rsidRPr="001553B2">
        <w:rPr>
          <w:rFonts w:ascii="Arial" w:hAnsi="Arial" w:cs="Arial"/>
          <w:sz w:val="22"/>
          <w:szCs w:val="22"/>
        </w:rPr>
        <w:tab/>
        <w:t>Využití významu S. Freuda pro propagaci města a systém spolupráce subjektů zaměřených na freudovskou tématiku</w:t>
      </w:r>
    </w:p>
    <w:p w:rsidR="00F07BB8" w:rsidRPr="001553B2" w:rsidRDefault="00F07BB8" w:rsidP="00F90908">
      <w:pPr>
        <w:tabs>
          <w:tab w:val="left" w:pos="567"/>
        </w:tabs>
        <w:spacing w:before="80" w:after="80"/>
        <w:ind w:left="567" w:hanging="567"/>
        <w:jc w:val="both"/>
        <w:rPr>
          <w:rFonts w:ascii="Arial" w:hAnsi="Arial" w:cs="Arial"/>
          <w:sz w:val="22"/>
          <w:szCs w:val="22"/>
        </w:rPr>
      </w:pPr>
      <w:r w:rsidRPr="001553B2">
        <w:rPr>
          <w:rFonts w:ascii="Arial" w:hAnsi="Arial" w:cs="Arial"/>
          <w:sz w:val="22"/>
          <w:szCs w:val="22"/>
        </w:rPr>
        <w:t xml:space="preserve">G.4 </w:t>
      </w:r>
      <w:r w:rsidRPr="001553B2">
        <w:rPr>
          <w:rFonts w:ascii="Arial" w:hAnsi="Arial" w:cs="Arial"/>
          <w:sz w:val="22"/>
          <w:szCs w:val="22"/>
        </w:rPr>
        <w:tab/>
        <w:t>Moderní způsoby přenosu informací pro občany města</w:t>
      </w:r>
    </w:p>
    <w:p w:rsidR="00F07BB8" w:rsidRPr="001553B2" w:rsidRDefault="00F07BB8" w:rsidP="00F90908">
      <w:pPr>
        <w:tabs>
          <w:tab w:val="left" w:pos="567"/>
        </w:tabs>
        <w:spacing w:before="80" w:after="80"/>
        <w:ind w:left="567" w:hanging="567"/>
        <w:jc w:val="both"/>
        <w:rPr>
          <w:rFonts w:ascii="Arial" w:hAnsi="Arial" w:cs="Arial"/>
          <w:sz w:val="22"/>
          <w:szCs w:val="22"/>
        </w:rPr>
      </w:pPr>
      <w:r w:rsidRPr="001553B2">
        <w:rPr>
          <w:rFonts w:ascii="Arial" w:hAnsi="Arial" w:cs="Arial"/>
          <w:sz w:val="22"/>
          <w:szCs w:val="22"/>
        </w:rPr>
        <w:t xml:space="preserve">G.5 </w:t>
      </w:r>
      <w:r w:rsidRPr="001553B2">
        <w:rPr>
          <w:rFonts w:ascii="Arial" w:hAnsi="Arial" w:cs="Arial"/>
          <w:sz w:val="22"/>
          <w:szCs w:val="22"/>
        </w:rPr>
        <w:tab/>
        <w:t>Rozvoj a zkvalitňování služeb samosprávy a městem řízených organizací</w:t>
      </w:r>
    </w:p>
    <w:p w:rsidR="00F07BB8" w:rsidRPr="001553B2" w:rsidRDefault="00F07BB8" w:rsidP="000E0CB9">
      <w:pPr>
        <w:tabs>
          <w:tab w:val="left" w:pos="851"/>
        </w:tabs>
        <w:spacing w:before="240" w:after="120"/>
        <w:ind w:left="851" w:hanging="851"/>
        <w:jc w:val="both"/>
        <w:rPr>
          <w:rFonts w:ascii="Arial" w:hAnsi="Arial" w:cs="Arial"/>
          <w:b/>
          <w:sz w:val="22"/>
          <w:szCs w:val="22"/>
        </w:rPr>
      </w:pPr>
    </w:p>
    <w:p w:rsidR="00F07BB8" w:rsidRPr="001553B2" w:rsidRDefault="00F07BB8">
      <w:pPr>
        <w:rPr>
          <w:rFonts w:ascii="Arial" w:hAnsi="Arial" w:cs="Arial"/>
          <w:b/>
          <w:iCs/>
        </w:rPr>
      </w:pPr>
      <w:r w:rsidRPr="001553B2">
        <w:rPr>
          <w:rFonts w:ascii="Arial" w:hAnsi="Arial"/>
          <w:caps/>
        </w:rPr>
        <w:br w:type="page"/>
      </w:r>
    </w:p>
    <w:p w:rsidR="00F07BB8" w:rsidRPr="001553B2" w:rsidRDefault="00F07BB8" w:rsidP="00927D1D">
      <w:pPr>
        <w:pStyle w:val="Heading1"/>
        <w:numPr>
          <w:ilvl w:val="0"/>
          <w:numId w:val="0"/>
        </w:numPr>
        <w:tabs>
          <w:tab w:val="left" w:pos="1134"/>
        </w:tabs>
        <w:spacing w:before="240" w:after="360"/>
        <w:ind w:left="1134" w:hanging="1134"/>
        <w:rPr>
          <w:rFonts w:ascii="Arial" w:hAnsi="Arial" w:cs="Arial"/>
          <w:szCs w:val="28"/>
        </w:rPr>
      </w:pPr>
      <w:bookmarkStart w:id="6" w:name="_Toc386031698"/>
      <w:r w:rsidRPr="001553B2">
        <w:rPr>
          <w:rFonts w:ascii="Arial" w:hAnsi="Arial" w:cs="Arial"/>
          <w:szCs w:val="28"/>
        </w:rPr>
        <w:t>4.</w:t>
      </w:r>
      <w:r w:rsidRPr="001553B2">
        <w:rPr>
          <w:rFonts w:ascii="Arial" w:hAnsi="Arial" w:cs="Arial"/>
          <w:szCs w:val="28"/>
        </w:rPr>
        <w:tab/>
        <w:t>opatření k jednolivým prioritním oblastem</w:t>
      </w:r>
      <w:bookmarkEnd w:id="6"/>
      <w:r w:rsidRPr="001553B2">
        <w:rPr>
          <w:rFonts w:ascii="Arial" w:hAnsi="Arial" w:cs="Arial"/>
          <w:szCs w:val="28"/>
        </w:rPr>
        <w:t xml:space="preserve">   </w:t>
      </w:r>
    </w:p>
    <w:p w:rsidR="00F07BB8" w:rsidRPr="001553B2" w:rsidRDefault="00F07BB8" w:rsidP="00F90908">
      <w:pPr>
        <w:pStyle w:val="Heading2"/>
        <w:tabs>
          <w:tab w:val="left" w:pos="3544"/>
        </w:tabs>
        <w:spacing w:before="360" w:after="240"/>
        <w:ind w:left="3544" w:hanging="3544"/>
        <w:rPr>
          <w:rFonts w:ascii="Arial" w:hAnsi="Arial"/>
          <w:caps w:val="0"/>
          <w:sz w:val="24"/>
          <w:szCs w:val="24"/>
        </w:rPr>
      </w:pPr>
      <w:bookmarkStart w:id="7" w:name="_Toc386031699"/>
      <w:r w:rsidRPr="001553B2">
        <w:rPr>
          <w:rFonts w:ascii="Arial" w:hAnsi="Arial"/>
          <w:caps w:val="0"/>
          <w:sz w:val="24"/>
          <w:szCs w:val="24"/>
        </w:rPr>
        <w:t xml:space="preserve">Opatření prioritní oblasti A: </w:t>
      </w:r>
      <w:r w:rsidRPr="001553B2">
        <w:rPr>
          <w:rFonts w:ascii="Arial" w:hAnsi="Arial"/>
          <w:caps w:val="0"/>
          <w:sz w:val="24"/>
          <w:szCs w:val="24"/>
        </w:rPr>
        <w:tab/>
        <w:t>Bydlení</w:t>
      </w:r>
      <w:bookmarkEnd w:id="7"/>
      <w:r w:rsidRPr="001553B2">
        <w:rPr>
          <w:rFonts w:ascii="Arial" w:hAnsi="Arial"/>
          <w:caps w:val="0"/>
          <w:sz w:val="24"/>
          <w:szCs w:val="24"/>
        </w:rPr>
        <w:t xml:space="preserve"> </w:t>
      </w:r>
    </w:p>
    <w:p w:rsidR="00F07BB8" w:rsidRPr="001553B2" w:rsidRDefault="00F07BB8" w:rsidP="001C439A">
      <w:pPr>
        <w:tabs>
          <w:tab w:val="left" w:pos="851"/>
        </w:tabs>
        <w:spacing w:before="240" w:after="120"/>
        <w:ind w:left="851" w:hanging="851"/>
        <w:jc w:val="both"/>
        <w:rPr>
          <w:rFonts w:ascii="Arial" w:hAnsi="Arial" w:cs="Arial"/>
          <w:b/>
          <w:sz w:val="22"/>
          <w:szCs w:val="22"/>
        </w:rPr>
      </w:pPr>
      <w:r w:rsidRPr="001553B2">
        <w:rPr>
          <w:rFonts w:ascii="Arial" w:hAnsi="Arial" w:cs="Arial"/>
          <w:b/>
          <w:sz w:val="22"/>
          <w:szCs w:val="22"/>
        </w:rPr>
        <w:t>A.1</w:t>
      </w:r>
      <w:r w:rsidRPr="001553B2">
        <w:rPr>
          <w:rFonts w:ascii="Arial" w:hAnsi="Arial" w:cs="Arial"/>
          <w:b/>
          <w:sz w:val="22"/>
          <w:szCs w:val="22"/>
        </w:rPr>
        <w:tab/>
        <w:t>Rozvoj individuální bytové výstavby</w:t>
      </w:r>
    </w:p>
    <w:p w:rsidR="00F07BB8" w:rsidRPr="001553B2" w:rsidRDefault="00F07BB8" w:rsidP="00927D1D">
      <w:pPr>
        <w:spacing w:before="120" w:after="120"/>
        <w:jc w:val="both"/>
        <w:rPr>
          <w:rFonts w:ascii="Arial" w:hAnsi="Arial" w:cs="Arial"/>
          <w:sz w:val="22"/>
          <w:szCs w:val="22"/>
        </w:rPr>
      </w:pPr>
      <w:r w:rsidRPr="001553B2">
        <w:rPr>
          <w:rFonts w:ascii="Arial" w:hAnsi="Arial" w:cs="Arial"/>
          <w:sz w:val="22"/>
          <w:szCs w:val="22"/>
        </w:rPr>
        <w:t>Dlouhodobě je (nejen ve městě Příboře) stále zřetelnější trend</w:t>
      </w:r>
      <w:r>
        <w:rPr>
          <w:rFonts w:ascii="Arial" w:hAnsi="Arial" w:cs="Arial"/>
          <w:sz w:val="22"/>
          <w:szCs w:val="22"/>
        </w:rPr>
        <w:t xml:space="preserve"> nárůstu zájmu části obyvatel o </w:t>
      </w:r>
      <w:r w:rsidRPr="001553B2">
        <w:rPr>
          <w:rFonts w:ascii="Arial" w:hAnsi="Arial" w:cs="Arial"/>
          <w:sz w:val="22"/>
          <w:szCs w:val="22"/>
        </w:rPr>
        <w:t>individuální bytovou výstavbu. Zájem o individuální zástavbu dokládá jak zvyšující se počet dotazů na možnosti realizaci těchto záměrů na městském úřadě, tak výsledky z různých průzkumů mezi obyvateli města – např. v r. 2012 se uskutečnil „Průzkum zájmu o bydlení“, kde o individuální bytovou výstavbu projevilo zájem 17 % respondentů, nebo v roce 2013 provedený „Průzkum názorů obyvatel města Příbora“, ve kterém se 23 % respondentů vyjádřilo, že by svou současnou bytovou situaci chtělo v budoucnosti zlepšit výstavbou vlastního domu nebo bytu.</w:t>
      </w:r>
    </w:p>
    <w:p w:rsidR="00F07BB8" w:rsidRPr="001553B2" w:rsidRDefault="00F07BB8" w:rsidP="00927D1D">
      <w:pPr>
        <w:spacing w:before="120" w:after="120"/>
        <w:jc w:val="both"/>
        <w:rPr>
          <w:rFonts w:ascii="Arial" w:hAnsi="Arial" w:cs="Arial"/>
          <w:sz w:val="22"/>
          <w:szCs w:val="22"/>
        </w:rPr>
      </w:pPr>
      <w:r w:rsidRPr="001553B2">
        <w:rPr>
          <w:rFonts w:ascii="Arial" w:hAnsi="Arial" w:cs="Arial"/>
          <w:sz w:val="22"/>
          <w:szCs w:val="22"/>
        </w:rPr>
        <w:t>Nový územní plán města Příbora (z roku 2012) definuje lokality pro individuální bytovou výstavbu. V blízké budoucnosti by měly být připraveny zástavbové studie pro některé vybrané lokality. Kromě individuální bytové výstavby jsou možné i projekty na výstavbu moderních bytových domů – to je například dáno tím, že někteří obyvatelé chtějí bydlet ve větších bytech (3+</w:t>
      </w:r>
      <w:smartTag w:uri="urn:schemas-microsoft-com:office:smarttags" w:element="metricconverter">
        <w:smartTagPr>
          <w:attr w:name="ProductID" w:val="33 a"/>
        </w:smartTagPr>
        <w:r w:rsidRPr="001553B2">
          <w:rPr>
            <w:rFonts w:ascii="Arial" w:hAnsi="Arial" w:cs="Arial"/>
            <w:sz w:val="22"/>
            <w:szCs w:val="22"/>
          </w:rPr>
          <w:t>1 a</w:t>
        </w:r>
      </w:smartTag>
      <w:r w:rsidRPr="001553B2">
        <w:rPr>
          <w:rFonts w:ascii="Arial" w:hAnsi="Arial" w:cs="Arial"/>
          <w:sz w:val="22"/>
          <w:szCs w:val="22"/>
        </w:rPr>
        <w:t xml:space="preserve"> větší, kterých je v nynější zástavbě nedostatek).</w:t>
      </w:r>
    </w:p>
    <w:p w:rsidR="00F07BB8" w:rsidRPr="001553B2" w:rsidRDefault="00F07BB8" w:rsidP="00927D1D">
      <w:pPr>
        <w:spacing w:before="120" w:after="120"/>
        <w:jc w:val="both"/>
        <w:rPr>
          <w:rFonts w:ascii="Arial" w:hAnsi="Arial" w:cs="Arial"/>
          <w:sz w:val="22"/>
          <w:szCs w:val="22"/>
        </w:rPr>
      </w:pPr>
      <w:r w:rsidRPr="001553B2">
        <w:rPr>
          <w:rFonts w:ascii="Arial" w:hAnsi="Arial" w:cs="Arial"/>
          <w:sz w:val="22"/>
          <w:szCs w:val="22"/>
        </w:rPr>
        <w:t>Mezi možné lokality jak pro individuální zástavbu rodinnými domy tak pro bytové domy patří např. lokality  Za školou</w:t>
      </w:r>
      <w:r>
        <w:rPr>
          <w:rFonts w:ascii="Arial" w:hAnsi="Arial" w:cs="Arial"/>
          <w:sz w:val="22"/>
          <w:szCs w:val="22"/>
        </w:rPr>
        <w:t xml:space="preserve"> nebo </w:t>
      </w:r>
      <w:r w:rsidRPr="001553B2">
        <w:rPr>
          <w:rFonts w:ascii="Arial" w:hAnsi="Arial" w:cs="Arial"/>
          <w:sz w:val="22"/>
          <w:szCs w:val="22"/>
        </w:rPr>
        <w:t>Klokočov nebo lokality, které byly soukromými investory zvažovány pr</w:t>
      </w:r>
      <w:r>
        <w:rPr>
          <w:rFonts w:ascii="Arial" w:hAnsi="Arial" w:cs="Arial"/>
          <w:sz w:val="22"/>
          <w:szCs w:val="22"/>
        </w:rPr>
        <w:t>o </w:t>
      </w:r>
      <w:r w:rsidRPr="001553B2">
        <w:rPr>
          <w:rFonts w:ascii="Arial" w:hAnsi="Arial" w:cs="Arial"/>
          <w:sz w:val="22"/>
          <w:szCs w:val="22"/>
        </w:rPr>
        <w:t>bytovou výstavbu v minulosti např. lokalita u tenisových kurtů, bývalého koupaliště, Letka atd.</w:t>
      </w:r>
    </w:p>
    <w:p w:rsidR="00F07BB8" w:rsidRPr="001553B2" w:rsidRDefault="00F07BB8" w:rsidP="00265540">
      <w:pPr>
        <w:spacing w:before="120" w:after="120"/>
        <w:jc w:val="both"/>
        <w:rPr>
          <w:rFonts w:ascii="Arial" w:hAnsi="Arial" w:cs="Arial"/>
          <w:sz w:val="22"/>
          <w:szCs w:val="22"/>
        </w:rPr>
      </w:pPr>
      <w:r w:rsidRPr="001553B2">
        <w:rPr>
          <w:rFonts w:ascii="Arial" w:hAnsi="Arial" w:cs="Arial"/>
          <w:sz w:val="22"/>
          <w:szCs w:val="22"/>
        </w:rPr>
        <w:t xml:space="preserve">V současnosti (duben 2014) je rozpracována zastavovací studie pro lokalitu </w:t>
      </w:r>
      <w:r>
        <w:rPr>
          <w:rFonts w:ascii="Arial" w:hAnsi="Arial" w:cs="Arial"/>
          <w:sz w:val="22"/>
          <w:szCs w:val="22"/>
        </w:rPr>
        <w:t xml:space="preserve">Z43 </w:t>
      </w:r>
      <w:r w:rsidRPr="001553B2">
        <w:rPr>
          <w:rFonts w:ascii="Arial" w:hAnsi="Arial" w:cs="Arial"/>
          <w:sz w:val="22"/>
          <w:szCs w:val="22"/>
        </w:rPr>
        <w:t xml:space="preserve">Za školou (kde jsou zatím definovány kapacity pro cca </w:t>
      </w:r>
      <w:r>
        <w:rPr>
          <w:rFonts w:ascii="Arial" w:hAnsi="Arial" w:cs="Arial"/>
          <w:sz w:val="22"/>
          <w:szCs w:val="22"/>
        </w:rPr>
        <w:t>4</w:t>
      </w:r>
      <w:r w:rsidRPr="001553B2">
        <w:rPr>
          <w:rFonts w:ascii="Arial" w:hAnsi="Arial" w:cs="Arial"/>
          <w:sz w:val="22"/>
          <w:szCs w:val="22"/>
        </w:rPr>
        <w:t xml:space="preserve">0 nových domů + </w:t>
      </w:r>
      <w:smartTag w:uri="urn:schemas-microsoft-com:office:smarttags" w:element="metricconverter">
        <w:smartTagPr>
          <w:attr w:name="ProductID" w:val="33 a"/>
        </w:smartTagPr>
        <w:r w:rsidRPr="001553B2">
          <w:rPr>
            <w:rFonts w:ascii="Arial" w:hAnsi="Arial" w:cs="Arial"/>
            <w:sz w:val="22"/>
            <w:szCs w:val="22"/>
          </w:rPr>
          <w:t>6 000 m</w:t>
        </w:r>
        <w:r w:rsidRPr="00265540">
          <w:rPr>
            <w:rFonts w:ascii="Arial" w:hAnsi="Arial" w:cs="Arial"/>
            <w:sz w:val="22"/>
            <w:szCs w:val="22"/>
          </w:rPr>
          <w:t>2</w:t>
        </w:r>
      </w:smartTag>
      <w:r>
        <w:rPr>
          <w:rFonts w:ascii="Arial" w:hAnsi="Arial" w:cs="Arial"/>
          <w:sz w:val="22"/>
          <w:szCs w:val="22"/>
        </w:rPr>
        <w:t xml:space="preserve"> vyhrazené plochy pro </w:t>
      </w:r>
      <w:r w:rsidRPr="001553B2">
        <w:rPr>
          <w:rFonts w:ascii="Arial" w:hAnsi="Arial" w:cs="Arial"/>
          <w:sz w:val="22"/>
          <w:szCs w:val="22"/>
        </w:rPr>
        <w:t xml:space="preserve">občanskou vybavenost); probíhá rovněž vyjednávání s vlastníky pozemků pro vedení místních komunikací. Zároveň se zpracovává územní studie pro </w:t>
      </w:r>
      <w:r>
        <w:rPr>
          <w:rFonts w:ascii="Arial" w:hAnsi="Arial" w:cs="Arial"/>
          <w:sz w:val="22"/>
          <w:szCs w:val="22"/>
        </w:rPr>
        <w:t>zastavitelnou plochu Z73</w:t>
      </w:r>
      <w:r w:rsidRPr="001553B2">
        <w:rPr>
          <w:rFonts w:ascii="Arial" w:hAnsi="Arial" w:cs="Arial"/>
          <w:sz w:val="22"/>
          <w:szCs w:val="22"/>
        </w:rPr>
        <w:t xml:space="preserve"> v</w:t>
      </w:r>
      <w:r>
        <w:rPr>
          <w:rFonts w:ascii="Arial" w:hAnsi="Arial" w:cs="Arial"/>
          <w:sz w:val="22"/>
          <w:szCs w:val="22"/>
        </w:rPr>
        <w:t> </w:t>
      </w:r>
      <w:r w:rsidRPr="001553B2">
        <w:rPr>
          <w:rFonts w:ascii="Arial" w:hAnsi="Arial" w:cs="Arial"/>
          <w:sz w:val="22"/>
          <w:szCs w:val="22"/>
        </w:rPr>
        <w:t>Klokočově</w:t>
      </w:r>
      <w:r>
        <w:rPr>
          <w:rFonts w:ascii="Arial" w:hAnsi="Arial" w:cs="Arial"/>
          <w:sz w:val="22"/>
          <w:szCs w:val="22"/>
        </w:rPr>
        <w:t xml:space="preserve"> (v soukromém vlastnictví)</w:t>
      </w:r>
      <w:r w:rsidRPr="001553B2">
        <w:rPr>
          <w:rFonts w:ascii="Arial" w:hAnsi="Arial" w:cs="Arial"/>
          <w:sz w:val="22"/>
          <w:szCs w:val="22"/>
        </w:rPr>
        <w:t>.</w:t>
      </w:r>
      <w:r>
        <w:rPr>
          <w:rFonts w:ascii="Arial" w:hAnsi="Arial" w:cs="Arial"/>
          <w:sz w:val="22"/>
          <w:szCs w:val="22"/>
        </w:rPr>
        <w:t xml:space="preserve"> </w:t>
      </w:r>
      <w:r w:rsidRPr="00265540">
        <w:rPr>
          <w:rFonts w:ascii="Arial" w:hAnsi="Arial" w:cs="Arial"/>
          <w:sz w:val="22"/>
          <w:szCs w:val="22"/>
        </w:rPr>
        <w:t>Územní</w:t>
      </w:r>
      <w:r>
        <w:rPr>
          <w:rFonts w:ascii="Arial" w:hAnsi="Arial" w:cs="Arial"/>
          <w:sz w:val="22"/>
          <w:szCs w:val="22"/>
        </w:rPr>
        <w:t xml:space="preserve"> </w:t>
      </w:r>
      <w:r w:rsidRPr="00265540">
        <w:rPr>
          <w:rFonts w:ascii="Arial" w:hAnsi="Arial" w:cs="Arial"/>
          <w:sz w:val="22"/>
          <w:szCs w:val="22"/>
        </w:rPr>
        <w:t>plán Příbora navrhuje nové zastavitelné plochy a podmínka zpracování</w:t>
      </w:r>
      <w:r>
        <w:rPr>
          <w:rFonts w:ascii="Arial" w:hAnsi="Arial" w:cs="Arial"/>
          <w:sz w:val="22"/>
          <w:szCs w:val="22"/>
        </w:rPr>
        <w:t xml:space="preserve"> </w:t>
      </w:r>
      <w:r w:rsidRPr="00265540">
        <w:rPr>
          <w:rFonts w:ascii="Arial" w:hAnsi="Arial" w:cs="Arial"/>
          <w:sz w:val="22"/>
          <w:szCs w:val="22"/>
        </w:rPr>
        <w:t>územní studie je uvedena ještě u dalších 5 vym</w:t>
      </w:r>
      <w:r>
        <w:rPr>
          <w:rFonts w:ascii="Arial" w:hAnsi="Arial" w:cs="Arial"/>
          <w:sz w:val="22"/>
          <w:szCs w:val="22"/>
        </w:rPr>
        <w:t>ezených zastavitelných ploch se </w:t>
      </w:r>
      <w:r w:rsidRPr="00265540">
        <w:rPr>
          <w:rFonts w:ascii="Arial" w:hAnsi="Arial" w:cs="Arial"/>
          <w:sz w:val="22"/>
          <w:szCs w:val="22"/>
        </w:rPr>
        <w:t>smíšenou</w:t>
      </w:r>
      <w:r>
        <w:rPr>
          <w:rFonts w:ascii="Arial" w:hAnsi="Arial" w:cs="Arial"/>
          <w:sz w:val="22"/>
          <w:szCs w:val="22"/>
        </w:rPr>
        <w:t xml:space="preserve"> </w:t>
      </w:r>
      <w:r w:rsidRPr="00265540">
        <w:rPr>
          <w:rFonts w:ascii="Arial" w:hAnsi="Arial" w:cs="Arial"/>
          <w:sz w:val="22"/>
          <w:szCs w:val="22"/>
        </w:rPr>
        <w:t>obytnou funkcí</w:t>
      </w:r>
      <w:r>
        <w:rPr>
          <w:rFonts w:ascii="Arial" w:hAnsi="Arial" w:cs="Arial"/>
          <w:sz w:val="22"/>
          <w:szCs w:val="22"/>
        </w:rPr>
        <w:t>.</w:t>
      </w:r>
    </w:p>
    <w:p w:rsidR="00F07BB8" w:rsidRPr="001553B2" w:rsidRDefault="00F07BB8" w:rsidP="00927D1D">
      <w:pPr>
        <w:spacing w:before="120" w:after="120"/>
        <w:jc w:val="both"/>
        <w:rPr>
          <w:rFonts w:ascii="Arial" w:hAnsi="Arial" w:cs="Arial"/>
          <w:sz w:val="22"/>
          <w:szCs w:val="22"/>
        </w:rPr>
      </w:pPr>
      <w:r w:rsidRPr="001553B2">
        <w:rPr>
          <w:rFonts w:ascii="Arial" w:hAnsi="Arial" w:cs="Arial"/>
          <w:sz w:val="22"/>
          <w:szCs w:val="22"/>
        </w:rPr>
        <w:t>Budoucí možné využití těchto lokalit v současnosti většinou naráží na nejasnou technickou a finanční realizovatelnost projektů – např. z důvodu vlastnictví pozemků (v některých případech lze do budoucna uvažovat řešení například směnou pozemků mezi stávajícími majiteli a městem či jiným investorem), finanční náročnosti zasíťování vhodných pozemků (zejména kanalizace), zajištěním přístupových cest atd.</w:t>
      </w:r>
    </w:p>
    <w:p w:rsidR="00F07BB8" w:rsidRPr="001553B2" w:rsidRDefault="00F07BB8" w:rsidP="00927D1D">
      <w:pPr>
        <w:spacing w:before="120" w:after="120"/>
        <w:jc w:val="both"/>
        <w:rPr>
          <w:rFonts w:ascii="Arial" w:hAnsi="Arial" w:cs="Arial"/>
          <w:sz w:val="22"/>
          <w:szCs w:val="22"/>
        </w:rPr>
      </w:pPr>
      <w:r w:rsidRPr="001553B2">
        <w:rPr>
          <w:rFonts w:ascii="Arial" w:hAnsi="Arial" w:cs="Arial"/>
          <w:sz w:val="22"/>
          <w:szCs w:val="22"/>
        </w:rPr>
        <w:t>Ve vztahu k individuálním investorům a zájemcům o individuální bydlení bude rovněž důležité jasně vymezit pravidla a metodiku o účasti města na spolufinancování souvisejících nákladů a zlepšit informovanost o vhodných pozemcích, lokalitách a pravidlech výstavby.</w:t>
      </w:r>
    </w:p>
    <w:p w:rsidR="00F07BB8" w:rsidRPr="001553B2" w:rsidRDefault="00F07BB8" w:rsidP="001C439A">
      <w:pPr>
        <w:tabs>
          <w:tab w:val="left" w:pos="851"/>
        </w:tabs>
        <w:spacing w:before="240" w:after="120"/>
        <w:ind w:left="851" w:hanging="851"/>
        <w:jc w:val="both"/>
        <w:rPr>
          <w:rFonts w:ascii="Arial" w:hAnsi="Arial" w:cs="Arial"/>
          <w:b/>
          <w:sz w:val="22"/>
          <w:szCs w:val="22"/>
        </w:rPr>
      </w:pPr>
      <w:r w:rsidRPr="001553B2">
        <w:rPr>
          <w:rFonts w:ascii="Arial" w:hAnsi="Arial" w:cs="Arial"/>
          <w:b/>
          <w:sz w:val="22"/>
          <w:szCs w:val="22"/>
        </w:rPr>
        <w:t>A.2</w:t>
      </w:r>
      <w:r w:rsidRPr="001553B2">
        <w:rPr>
          <w:rFonts w:ascii="Arial" w:hAnsi="Arial" w:cs="Arial"/>
          <w:b/>
          <w:sz w:val="22"/>
          <w:szCs w:val="22"/>
        </w:rPr>
        <w:tab/>
        <w:t>Efektivní využívání bytového fondu města</w:t>
      </w:r>
    </w:p>
    <w:p w:rsidR="00F07BB8" w:rsidRPr="001553B2" w:rsidRDefault="00F07BB8" w:rsidP="00927D1D">
      <w:pPr>
        <w:spacing w:before="120" w:after="120"/>
        <w:jc w:val="both"/>
        <w:rPr>
          <w:rFonts w:ascii="Arial" w:hAnsi="Arial" w:cs="Arial"/>
          <w:sz w:val="22"/>
          <w:szCs w:val="22"/>
        </w:rPr>
      </w:pPr>
      <w:r w:rsidRPr="001553B2">
        <w:rPr>
          <w:rFonts w:ascii="Arial" w:hAnsi="Arial" w:cs="Arial"/>
          <w:sz w:val="22"/>
          <w:szCs w:val="22"/>
        </w:rPr>
        <w:t>Toto opatření zahrnuje možnosti dalšího prodeje části bytového fondu města, přestavby některých v současnosti nebytových objektů na nájemní bytové jednotky nebo další rekonstrukce stávajícího městského bytového fondu.</w:t>
      </w:r>
    </w:p>
    <w:p w:rsidR="00F07BB8" w:rsidRPr="001553B2" w:rsidRDefault="00F07BB8" w:rsidP="00927D1D">
      <w:pPr>
        <w:spacing w:before="120" w:after="120"/>
        <w:jc w:val="both"/>
        <w:rPr>
          <w:rFonts w:ascii="Arial" w:hAnsi="Arial" w:cs="Arial"/>
          <w:sz w:val="22"/>
          <w:szCs w:val="22"/>
        </w:rPr>
      </w:pPr>
      <w:r w:rsidRPr="001553B2">
        <w:rPr>
          <w:rFonts w:ascii="Arial" w:hAnsi="Arial" w:cs="Arial"/>
          <w:sz w:val="22"/>
          <w:szCs w:val="22"/>
        </w:rPr>
        <w:t xml:space="preserve">V minulých letech došlo k prodeji významné části městského bytového fondu. V současnosti zůstává v majetku města přibližně 480 bytů, z nichž část může být nabídnuta k dalšímu prodeji - nejlépe komplexněji, tj. ne po jednotlivých bytových jednotkách. Je zřejmé, že část tohoto fondu zůstane i nadále v majetku města (např. pro zajištění sociálního bydlení atd.).  </w:t>
      </w:r>
    </w:p>
    <w:p w:rsidR="00F07BB8" w:rsidRPr="001553B2" w:rsidRDefault="00F07BB8" w:rsidP="00927D1D">
      <w:pPr>
        <w:spacing w:before="120" w:after="120"/>
        <w:jc w:val="both"/>
        <w:rPr>
          <w:rFonts w:ascii="Arial" w:hAnsi="Arial" w:cs="Arial"/>
          <w:sz w:val="22"/>
          <w:szCs w:val="22"/>
        </w:rPr>
      </w:pPr>
      <w:r w:rsidRPr="001553B2">
        <w:rPr>
          <w:rFonts w:ascii="Arial" w:hAnsi="Arial" w:cs="Arial"/>
          <w:sz w:val="22"/>
          <w:szCs w:val="22"/>
        </w:rPr>
        <w:t>V „Průzkumu zájmu o bydlení“, uskutečněného v roce 2012 b</w:t>
      </w:r>
      <w:r>
        <w:rPr>
          <w:rFonts w:ascii="Arial" w:hAnsi="Arial" w:cs="Arial"/>
          <w:sz w:val="22"/>
          <w:szCs w:val="22"/>
        </w:rPr>
        <w:t>yl evidován zájem respondentů o </w:t>
      </w:r>
      <w:r w:rsidRPr="001553B2">
        <w:rPr>
          <w:rFonts w:ascii="Arial" w:hAnsi="Arial" w:cs="Arial"/>
          <w:sz w:val="22"/>
          <w:szCs w:val="22"/>
        </w:rPr>
        <w:t>možné budoucí bytové jednotky v nebytových objektech stávajícího DDM v Masarykově ulici č. p. 586 a objektu bývalé ZŠ v Dukelské ulici č. p. 1346, které by mohly být rekonstruovány na bytové domy.</w:t>
      </w:r>
    </w:p>
    <w:p w:rsidR="00F07BB8" w:rsidRPr="001553B2" w:rsidRDefault="00F07BB8" w:rsidP="00927D1D">
      <w:pPr>
        <w:spacing w:before="120" w:after="120"/>
        <w:jc w:val="both"/>
        <w:rPr>
          <w:rFonts w:ascii="Arial" w:hAnsi="Arial" w:cs="Arial"/>
          <w:sz w:val="22"/>
          <w:szCs w:val="22"/>
        </w:rPr>
      </w:pPr>
      <w:r w:rsidRPr="001553B2">
        <w:rPr>
          <w:rFonts w:ascii="Arial" w:hAnsi="Arial" w:cs="Arial"/>
          <w:sz w:val="22"/>
          <w:szCs w:val="22"/>
        </w:rPr>
        <w:t xml:space="preserve">Město v minulých letech investovalo významně také do různých oprav a rekonstrukcí velké části svých bytových domů (zateplení, opravy statiky, vnitřní úpravy atd.). Tyto opravy a rekonstrukce jsou plánovány i do budoucna. </w:t>
      </w:r>
    </w:p>
    <w:p w:rsidR="00F07BB8" w:rsidRPr="001553B2" w:rsidRDefault="00F07BB8" w:rsidP="00F90908">
      <w:pPr>
        <w:pStyle w:val="Heading2"/>
        <w:tabs>
          <w:tab w:val="left" w:pos="3544"/>
        </w:tabs>
        <w:spacing w:before="360" w:after="240"/>
        <w:ind w:left="3544" w:hanging="3544"/>
        <w:rPr>
          <w:rFonts w:ascii="Arial" w:hAnsi="Arial"/>
          <w:caps w:val="0"/>
          <w:sz w:val="24"/>
          <w:szCs w:val="24"/>
        </w:rPr>
      </w:pPr>
      <w:bookmarkStart w:id="8" w:name="_Toc386031700"/>
      <w:r w:rsidRPr="001553B2">
        <w:rPr>
          <w:rFonts w:ascii="Arial" w:hAnsi="Arial"/>
          <w:caps w:val="0"/>
          <w:sz w:val="24"/>
          <w:szCs w:val="24"/>
        </w:rPr>
        <w:t xml:space="preserve">Opatření prioritní oblasti B: </w:t>
      </w:r>
      <w:r w:rsidRPr="001553B2">
        <w:rPr>
          <w:rFonts w:ascii="Arial" w:hAnsi="Arial"/>
          <w:caps w:val="0"/>
          <w:sz w:val="24"/>
          <w:szCs w:val="24"/>
        </w:rPr>
        <w:tab/>
        <w:t>Vzhled města a péče o jeho historické dědictví</w:t>
      </w:r>
      <w:bookmarkEnd w:id="8"/>
    </w:p>
    <w:p w:rsidR="00F07BB8" w:rsidRPr="001553B2" w:rsidRDefault="00F07BB8" w:rsidP="001C439A">
      <w:pPr>
        <w:tabs>
          <w:tab w:val="left" w:pos="851"/>
        </w:tabs>
        <w:spacing w:before="240" w:after="120"/>
        <w:ind w:left="851" w:hanging="851"/>
        <w:jc w:val="both"/>
        <w:rPr>
          <w:rFonts w:ascii="Arial" w:hAnsi="Arial" w:cs="Arial"/>
          <w:b/>
          <w:sz w:val="22"/>
          <w:szCs w:val="22"/>
        </w:rPr>
      </w:pPr>
      <w:r w:rsidRPr="001553B2">
        <w:rPr>
          <w:rFonts w:ascii="Arial" w:hAnsi="Arial" w:cs="Arial"/>
          <w:b/>
          <w:sz w:val="22"/>
          <w:szCs w:val="22"/>
        </w:rPr>
        <w:t>B.1</w:t>
      </w:r>
      <w:r w:rsidRPr="001553B2">
        <w:rPr>
          <w:rFonts w:ascii="Arial" w:hAnsi="Arial" w:cs="Arial"/>
          <w:b/>
          <w:sz w:val="22"/>
          <w:szCs w:val="22"/>
        </w:rPr>
        <w:tab/>
        <w:t>Rozvoj historického centra města a péče o jeho historické dědictví</w:t>
      </w:r>
    </w:p>
    <w:p w:rsidR="00F07BB8" w:rsidRPr="001553B2" w:rsidRDefault="00F07BB8" w:rsidP="00927D1D">
      <w:pPr>
        <w:spacing w:before="120" w:after="120"/>
        <w:jc w:val="both"/>
        <w:rPr>
          <w:rFonts w:ascii="Arial" w:hAnsi="Arial" w:cs="Arial"/>
          <w:sz w:val="22"/>
          <w:szCs w:val="22"/>
        </w:rPr>
      </w:pPr>
      <w:r w:rsidRPr="001553B2">
        <w:rPr>
          <w:rFonts w:ascii="Arial" w:hAnsi="Arial" w:cs="Arial"/>
          <w:sz w:val="22"/>
          <w:szCs w:val="22"/>
        </w:rPr>
        <w:t xml:space="preserve">Město Příbor je jedním z nejstarších měst severovýchodní Moravy, s patrným středověkým původem. Centrum města bylo v roce 1989 vyhlášeno městskou památkovou rezervací, ve </w:t>
      </w:r>
      <w:r>
        <w:rPr>
          <w:rFonts w:ascii="Arial" w:hAnsi="Arial" w:cs="Arial"/>
          <w:sz w:val="22"/>
          <w:szCs w:val="22"/>
        </w:rPr>
        <w:t>které</w:t>
      </w:r>
      <w:r w:rsidRPr="001553B2">
        <w:rPr>
          <w:rFonts w:ascii="Arial" w:hAnsi="Arial" w:cs="Arial"/>
          <w:sz w:val="22"/>
          <w:szCs w:val="22"/>
        </w:rPr>
        <w:t xml:space="preserve"> je lokalizováno 55 kulturních památek (plus 7 </w:t>
      </w:r>
      <w:r>
        <w:rPr>
          <w:rFonts w:ascii="Arial" w:hAnsi="Arial" w:cs="Arial"/>
          <w:sz w:val="22"/>
          <w:szCs w:val="22"/>
        </w:rPr>
        <w:t xml:space="preserve">dalších </w:t>
      </w:r>
      <w:r w:rsidRPr="001553B2">
        <w:rPr>
          <w:rFonts w:ascii="Arial" w:hAnsi="Arial" w:cs="Arial"/>
          <w:sz w:val="22"/>
          <w:szCs w:val="22"/>
        </w:rPr>
        <w:t>v ochranném pásmu MPR). Jeho historie a historické dědictví je tak významnou devizou, na jejichž základech město Příbor buduje své postavení i rozvoj.</w:t>
      </w:r>
    </w:p>
    <w:p w:rsidR="00F07BB8" w:rsidRPr="001553B2" w:rsidRDefault="00F07BB8" w:rsidP="00927D1D">
      <w:pPr>
        <w:spacing w:before="120" w:after="120"/>
        <w:jc w:val="both"/>
        <w:rPr>
          <w:rFonts w:ascii="Arial" w:hAnsi="Arial" w:cs="Arial"/>
          <w:sz w:val="22"/>
          <w:szCs w:val="22"/>
        </w:rPr>
      </w:pPr>
      <w:r w:rsidRPr="001553B2">
        <w:rPr>
          <w:rFonts w:ascii="Arial" w:hAnsi="Arial" w:cs="Arial"/>
          <w:sz w:val="22"/>
          <w:szCs w:val="22"/>
        </w:rPr>
        <w:t>Opatření sestává ze sady projektů a aktivit, které by měly vést k zatraktivnění města, využití jeho potenciálu například pro turistický ruch a zachování historických hodnot.</w:t>
      </w:r>
    </w:p>
    <w:p w:rsidR="00F07BB8" w:rsidRPr="001553B2" w:rsidRDefault="00F07BB8" w:rsidP="00927D1D">
      <w:pPr>
        <w:spacing w:before="120" w:after="120"/>
        <w:jc w:val="both"/>
        <w:rPr>
          <w:rFonts w:ascii="Arial" w:hAnsi="Arial" w:cs="Arial"/>
          <w:sz w:val="22"/>
          <w:szCs w:val="22"/>
        </w:rPr>
      </w:pPr>
      <w:r w:rsidRPr="001553B2">
        <w:rPr>
          <w:rFonts w:ascii="Arial" w:hAnsi="Arial" w:cs="Arial"/>
          <w:sz w:val="22"/>
          <w:szCs w:val="22"/>
        </w:rPr>
        <w:t>Současně byla zpracována „Aktualizace programu regenerace městské památkové rezervace Příbor pro období 2013-2017“, která popisuje návrh vybraných projektů realizovaných v MPR.</w:t>
      </w:r>
    </w:p>
    <w:p w:rsidR="00F07BB8" w:rsidRPr="001553B2" w:rsidRDefault="00F07BB8" w:rsidP="00927D1D">
      <w:pPr>
        <w:spacing w:before="120" w:after="120"/>
        <w:jc w:val="both"/>
        <w:rPr>
          <w:rFonts w:ascii="Arial" w:hAnsi="Arial" w:cs="Arial"/>
          <w:sz w:val="22"/>
          <w:szCs w:val="22"/>
        </w:rPr>
      </w:pPr>
      <w:r w:rsidRPr="001553B2">
        <w:rPr>
          <w:rFonts w:ascii="Arial" w:hAnsi="Arial" w:cs="Arial"/>
          <w:sz w:val="22"/>
          <w:szCs w:val="22"/>
        </w:rPr>
        <w:t xml:space="preserve">Příkladem rozsáhlejšího projektu pro toto opatření je obnova a zpřístupnění historických uliček pod farním kostelem Narození Panny Marie a pod starým hřbitovem, jejichž navrácením do původní historické podoby budou zlepšeny podmínky pro rozvoj této částí města a zvýšení jejich atraktivity pro obyvatele, návštěvníky i místní podnikání. Možností pro realizaci může být také využití výstupů z proběhlé studentské soutěže na využití centra města a uliček v jeho okolí. </w:t>
      </w:r>
    </w:p>
    <w:p w:rsidR="00F07BB8" w:rsidRPr="001553B2" w:rsidRDefault="00F07BB8" w:rsidP="00927D1D">
      <w:pPr>
        <w:spacing w:before="120" w:after="120"/>
        <w:jc w:val="both"/>
        <w:rPr>
          <w:rFonts w:ascii="Arial" w:hAnsi="Arial" w:cs="Arial"/>
          <w:sz w:val="22"/>
          <w:szCs w:val="22"/>
        </w:rPr>
      </w:pPr>
      <w:r w:rsidRPr="001553B2">
        <w:rPr>
          <w:rFonts w:ascii="Arial" w:hAnsi="Arial" w:cs="Arial"/>
          <w:sz w:val="22"/>
          <w:szCs w:val="22"/>
        </w:rPr>
        <w:t>Současně by měly nadále probíhat regenerace a oživení dosud neopravených nemovitostí v MPR, jejichž cílem je obnova nevyužívaných nebytových prostor a prostor pro bydlení v nemovitostech uvnitř MPR, tj. jak pro bydlení, tak pro zvýšení nabídky obchodu a služeb.  Město Příbor je nyní vlastníkem objektů č.p. 9 (zde se zvažuje umístění městského informačního centra), 29, 33 a 35 (plus č.p. 19, kde je umístěn městský úřad).</w:t>
      </w:r>
    </w:p>
    <w:p w:rsidR="00F07BB8" w:rsidRPr="001553B2" w:rsidRDefault="00F07BB8" w:rsidP="00927D1D">
      <w:pPr>
        <w:spacing w:before="120" w:after="120"/>
        <w:jc w:val="both"/>
        <w:rPr>
          <w:rFonts w:ascii="Arial" w:hAnsi="Arial" w:cs="Arial"/>
          <w:sz w:val="22"/>
          <w:szCs w:val="22"/>
        </w:rPr>
      </w:pPr>
      <w:r w:rsidRPr="001553B2">
        <w:rPr>
          <w:rFonts w:ascii="Arial" w:hAnsi="Arial" w:cs="Arial"/>
          <w:sz w:val="22"/>
          <w:szCs w:val="22"/>
        </w:rPr>
        <w:t>Další součástí tohoto opatření je zpracování regulačního plánu pro MPR, který zajistí zachování historické podstaty hodnotných objektů ve vybraných lokalitách MPR vhodnou regulací a usměrněním stavebních aktivit, oprav a údržby. Současně by tento regulační plán neměl utlumit aktivitu vlastníků objektů či potlačit jejich zájem na zprovoznění dosud nevyužívávaných prostor nebo případně podstatným způsobem navýšit ceny stavebních prací.</w:t>
      </w:r>
    </w:p>
    <w:p w:rsidR="00F07BB8" w:rsidRPr="001553B2" w:rsidRDefault="00F07BB8" w:rsidP="001C439A">
      <w:pPr>
        <w:tabs>
          <w:tab w:val="left" w:pos="851"/>
        </w:tabs>
        <w:spacing w:before="240" w:after="120"/>
        <w:ind w:left="851" w:hanging="851"/>
        <w:jc w:val="both"/>
        <w:rPr>
          <w:rFonts w:ascii="Arial" w:hAnsi="Arial" w:cs="Arial"/>
          <w:b/>
          <w:sz w:val="22"/>
          <w:szCs w:val="22"/>
        </w:rPr>
      </w:pPr>
      <w:r w:rsidRPr="001553B2">
        <w:rPr>
          <w:rFonts w:ascii="Arial" w:hAnsi="Arial" w:cs="Arial"/>
          <w:b/>
          <w:sz w:val="22"/>
          <w:szCs w:val="22"/>
        </w:rPr>
        <w:t>B.2</w:t>
      </w:r>
      <w:r w:rsidRPr="001553B2">
        <w:rPr>
          <w:rFonts w:ascii="Arial" w:hAnsi="Arial" w:cs="Arial"/>
          <w:b/>
          <w:sz w:val="22"/>
          <w:szCs w:val="22"/>
        </w:rPr>
        <w:tab/>
        <w:t>Zatraktivnění historických a zajímavých míst ve městě</w:t>
      </w:r>
    </w:p>
    <w:p w:rsidR="00F07BB8" w:rsidRPr="001553B2" w:rsidRDefault="00F07BB8" w:rsidP="001C439A">
      <w:pPr>
        <w:spacing w:before="120" w:after="120"/>
        <w:jc w:val="both"/>
        <w:rPr>
          <w:rFonts w:ascii="Arial" w:hAnsi="Arial" w:cs="Arial"/>
          <w:sz w:val="22"/>
          <w:szCs w:val="22"/>
        </w:rPr>
      </w:pPr>
      <w:r w:rsidRPr="001553B2">
        <w:rPr>
          <w:rFonts w:ascii="Arial" w:hAnsi="Arial" w:cs="Arial"/>
          <w:sz w:val="22"/>
          <w:szCs w:val="22"/>
        </w:rPr>
        <w:t xml:space="preserve">Opatření je zaměřeno na technické zhodnocení památek a zajímavostí ve městě a jejich efektivní využívání občany a návštěvníky města. </w:t>
      </w:r>
    </w:p>
    <w:p w:rsidR="00F07BB8" w:rsidRPr="001553B2" w:rsidRDefault="00F07BB8" w:rsidP="001C439A">
      <w:pPr>
        <w:spacing w:before="120" w:after="120"/>
        <w:jc w:val="both"/>
        <w:rPr>
          <w:rFonts w:ascii="Arial" w:hAnsi="Arial" w:cs="Arial"/>
          <w:sz w:val="22"/>
          <w:szCs w:val="22"/>
        </w:rPr>
      </w:pPr>
      <w:r w:rsidRPr="001553B2">
        <w:rPr>
          <w:rFonts w:ascii="Arial" w:hAnsi="Arial" w:cs="Arial"/>
          <w:sz w:val="22"/>
          <w:szCs w:val="22"/>
        </w:rPr>
        <w:t>Jednou z nejdůležitějších památek ve městě je Piaristický klášter, kde jsou k dispozici mimo jiné muzeum města, výstavní i koncertní sál, výstavní síň, pamětní síň S. Freuda a také rozsáhlá zahrada. V předešlých letech byly do rekonstrukcí tohoto areálu investovány velké finanční prostředky. Některé projekty stále ještě budou probíhat (zejména zahrada). Aktivity tohoto opatření by měly vést k posílení využívání těchto vnitřních i venkovních prostor návštěvníky, rozvoji nabídky (například otevírací hodiny muzea, společenské a kulturní akce atd.) a větší propagaci.</w:t>
      </w:r>
    </w:p>
    <w:p w:rsidR="00F07BB8" w:rsidRPr="001553B2" w:rsidRDefault="00F07BB8" w:rsidP="001C439A">
      <w:pPr>
        <w:spacing w:before="120" w:after="120"/>
        <w:jc w:val="both"/>
        <w:rPr>
          <w:rFonts w:ascii="Arial" w:hAnsi="Arial" w:cs="Arial"/>
          <w:sz w:val="22"/>
          <w:szCs w:val="22"/>
        </w:rPr>
      </w:pPr>
      <w:r w:rsidRPr="001553B2">
        <w:rPr>
          <w:rFonts w:ascii="Arial" w:hAnsi="Arial" w:cs="Arial"/>
          <w:sz w:val="22"/>
          <w:szCs w:val="22"/>
        </w:rPr>
        <w:t>Dalším významným projektem tohoto opatření je zajištění zázemí pro rozšíření služeb rodného domu S. Freuda. Po zdařilé rekonstrukci tohoto objektu a vytvoření prezentace přibližující život a dílo tohoto příborského rodáka se otevírají další možnosti pro jeho využití ze strany návštěvníků. Nicméně objekt je zatím schopen jen v omezeném rozsahu nabízet další doplňkové služby a programy a zlepšeno by mohlo být technické zázemí pro návštěvníky.</w:t>
      </w:r>
    </w:p>
    <w:p w:rsidR="00F07BB8" w:rsidRPr="001553B2" w:rsidRDefault="00F07BB8" w:rsidP="001C439A">
      <w:pPr>
        <w:spacing w:before="120" w:after="120"/>
        <w:jc w:val="both"/>
        <w:rPr>
          <w:rFonts w:ascii="Arial" w:hAnsi="Arial" w:cs="Arial"/>
          <w:sz w:val="22"/>
          <w:szCs w:val="22"/>
        </w:rPr>
      </w:pPr>
      <w:r w:rsidRPr="001553B2">
        <w:rPr>
          <w:rFonts w:ascii="Arial" w:hAnsi="Arial" w:cs="Arial"/>
          <w:sz w:val="22"/>
          <w:szCs w:val="22"/>
        </w:rPr>
        <w:t>Realizace tohoto opatření by se mělo zaměřit také na rekonstrukci a využití dalších zajímavých a historicky cenných objektů ve městě a jeho okolí. Příkladem by mohlo být například zpřístupnění kostelů ve městě (zde je vhodná spolupráce města s farností pro zabezpečení interiérů).</w:t>
      </w:r>
    </w:p>
    <w:p w:rsidR="00F07BB8" w:rsidRPr="001553B2" w:rsidRDefault="00F07BB8" w:rsidP="001C439A">
      <w:pPr>
        <w:spacing w:before="120" w:after="120"/>
        <w:jc w:val="both"/>
        <w:rPr>
          <w:rFonts w:ascii="Arial" w:hAnsi="Arial" w:cs="Arial"/>
          <w:sz w:val="22"/>
          <w:szCs w:val="22"/>
        </w:rPr>
      </w:pPr>
      <w:r w:rsidRPr="001553B2">
        <w:rPr>
          <w:rFonts w:ascii="Arial" w:hAnsi="Arial" w:cs="Arial"/>
          <w:sz w:val="22"/>
          <w:szCs w:val="22"/>
        </w:rPr>
        <w:t>Dalším vhodným nástrojem tohoto opatření by mohlo být zajištění průvodcovských služeb (například ve spolupráci s městským informačním centrem, s mož</w:t>
      </w:r>
      <w:r>
        <w:rPr>
          <w:rFonts w:ascii="Arial" w:hAnsi="Arial" w:cs="Arial"/>
          <w:sz w:val="22"/>
          <w:szCs w:val="22"/>
        </w:rPr>
        <w:t>ným využitím místních studentů).</w:t>
      </w:r>
    </w:p>
    <w:p w:rsidR="00F07BB8" w:rsidRPr="001553B2" w:rsidRDefault="00F07BB8">
      <w:pPr>
        <w:rPr>
          <w:rFonts w:ascii="Arial" w:hAnsi="Arial" w:cs="Arial"/>
          <w:b/>
          <w:sz w:val="22"/>
          <w:szCs w:val="22"/>
          <w:u w:val="single"/>
        </w:rPr>
      </w:pPr>
      <w:r w:rsidRPr="001553B2">
        <w:rPr>
          <w:rFonts w:ascii="Arial" w:hAnsi="Arial" w:cs="Arial"/>
          <w:b/>
          <w:sz w:val="22"/>
          <w:szCs w:val="22"/>
          <w:u w:val="single"/>
        </w:rPr>
        <w:br w:type="page"/>
      </w:r>
    </w:p>
    <w:p w:rsidR="00F07BB8" w:rsidRPr="001553B2" w:rsidRDefault="00F07BB8" w:rsidP="001C439A">
      <w:pPr>
        <w:tabs>
          <w:tab w:val="left" w:pos="851"/>
        </w:tabs>
        <w:spacing w:before="240" w:after="120"/>
        <w:ind w:left="851" w:hanging="851"/>
        <w:jc w:val="both"/>
        <w:rPr>
          <w:rFonts w:ascii="Arial" w:hAnsi="Arial" w:cs="Arial"/>
          <w:b/>
          <w:sz w:val="22"/>
          <w:szCs w:val="22"/>
        </w:rPr>
      </w:pPr>
      <w:r w:rsidRPr="001553B2">
        <w:rPr>
          <w:rFonts w:ascii="Arial" w:hAnsi="Arial" w:cs="Arial"/>
          <w:b/>
          <w:sz w:val="22"/>
          <w:szCs w:val="22"/>
        </w:rPr>
        <w:t>B.3</w:t>
      </w:r>
      <w:r w:rsidRPr="001553B2">
        <w:rPr>
          <w:rFonts w:ascii="Arial" w:hAnsi="Arial" w:cs="Arial"/>
          <w:b/>
          <w:sz w:val="22"/>
          <w:szCs w:val="22"/>
        </w:rPr>
        <w:tab/>
        <w:t>Urbanizace a estetizace veřejných prostranství</w:t>
      </w:r>
    </w:p>
    <w:p w:rsidR="00F07BB8" w:rsidRPr="001553B2" w:rsidRDefault="00F07BB8" w:rsidP="001C439A">
      <w:pPr>
        <w:spacing w:before="120" w:after="120"/>
        <w:jc w:val="both"/>
        <w:rPr>
          <w:rFonts w:ascii="Arial" w:hAnsi="Arial" w:cs="Arial"/>
          <w:sz w:val="22"/>
          <w:szCs w:val="22"/>
        </w:rPr>
      </w:pPr>
      <w:r w:rsidRPr="001553B2">
        <w:rPr>
          <w:rFonts w:ascii="Arial" w:hAnsi="Arial" w:cs="Arial"/>
          <w:sz w:val="22"/>
          <w:szCs w:val="22"/>
        </w:rPr>
        <w:t>S estetickým vzhledem veřejných prostranství je spokojeno přibližně 90 % respondentů „Průzkumu názorů obyvatel města Příbora“.</w:t>
      </w:r>
    </w:p>
    <w:p w:rsidR="00F07BB8" w:rsidRPr="001553B2" w:rsidRDefault="00F07BB8" w:rsidP="001C439A">
      <w:pPr>
        <w:spacing w:before="120" w:after="120"/>
        <w:jc w:val="both"/>
        <w:rPr>
          <w:rFonts w:ascii="Arial" w:hAnsi="Arial" w:cs="Arial"/>
          <w:sz w:val="22"/>
          <w:szCs w:val="22"/>
        </w:rPr>
      </w:pPr>
      <w:r w:rsidRPr="001553B2">
        <w:rPr>
          <w:rFonts w:ascii="Arial" w:hAnsi="Arial" w:cs="Arial"/>
          <w:sz w:val="22"/>
          <w:szCs w:val="22"/>
        </w:rPr>
        <w:t>Určitá zlepšení v rámci tohoto opatření jsou navrhována například v umístění nových (zejména interaktivních) uměleckých děl na území města, vhodný mobiliář, citlivé rekonstrukce fasád budov atd.</w:t>
      </w:r>
    </w:p>
    <w:p w:rsidR="00F07BB8" w:rsidRPr="001553B2" w:rsidRDefault="00F07BB8" w:rsidP="001C439A">
      <w:pPr>
        <w:spacing w:before="120" w:after="120"/>
        <w:jc w:val="both"/>
        <w:rPr>
          <w:rFonts w:ascii="Arial" w:hAnsi="Arial" w:cs="Arial"/>
          <w:sz w:val="22"/>
          <w:szCs w:val="22"/>
        </w:rPr>
      </w:pPr>
      <w:r w:rsidRPr="001553B2">
        <w:rPr>
          <w:rFonts w:ascii="Arial" w:hAnsi="Arial" w:cs="Arial"/>
          <w:sz w:val="22"/>
          <w:szCs w:val="22"/>
        </w:rPr>
        <w:t xml:space="preserve">V mnoha městech hraje velkou úlohu v celkovém vzhledu a využívání veřejných prostor řeka protékající obcí. V Příboře by tak bezprostřední okolí řeky Lubiny mohlo hrát do budoucna větší úlohu pro trávení volného času (cyklostezky, pěší trasy, lávky, mobiliář, občanská vybavenost). V této souvislosti bude vhodné vypracovat studii na využití obou břehů Lubiny. Na částečné zkulturnění břehů Lubiny byly v nedávné době rovněž podány žádosti na dotační spolufinancování.  </w:t>
      </w:r>
    </w:p>
    <w:p w:rsidR="00F07BB8" w:rsidRDefault="00F07BB8" w:rsidP="00840082">
      <w:pPr>
        <w:spacing w:before="120" w:after="120"/>
        <w:jc w:val="both"/>
        <w:rPr>
          <w:rFonts w:ascii="Arial" w:hAnsi="Arial" w:cs="Arial"/>
          <w:sz w:val="22"/>
          <w:szCs w:val="22"/>
        </w:rPr>
      </w:pPr>
      <w:r w:rsidRPr="001553B2">
        <w:rPr>
          <w:rFonts w:ascii="Arial" w:hAnsi="Arial" w:cs="Arial"/>
          <w:sz w:val="22"/>
          <w:szCs w:val="22"/>
        </w:rPr>
        <w:t>Obecně využití všech stávajících a plánovaných parků ve městě je námětem pro dílčí projekty v rámci tohoto opatření. Současně kromě jejich zatraktivnění je nutné vyřešit otázku bezpečnosti v nich (určení pravidel a vymáhání jejich dodržování, dohledové kamery atd.).</w:t>
      </w:r>
      <w:r>
        <w:rPr>
          <w:rFonts w:ascii="Arial" w:hAnsi="Arial" w:cs="Arial"/>
          <w:sz w:val="22"/>
          <w:szCs w:val="22"/>
        </w:rPr>
        <w:t xml:space="preserve"> Vhodnými lokalitami pro obnovu jsou například parčík za hvězdárnou, parčík na nábřeží Rudoarmějců a parčík u lávky.</w:t>
      </w:r>
    </w:p>
    <w:p w:rsidR="00F07BB8" w:rsidRPr="001553B2" w:rsidRDefault="00F07BB8" w:rsidP="00265540">
      <w:pPr>
        <w:spacing w:before="120" w:after="120"/>
        <w:jc w:val="both"/>
        <w:rPr>
          <w:rFonts w:ascii="Arial" w:hAnsi="Arial" w:cs="Arial"/>
          <w:sz w:val="22"/>
          <w:szCs w:val="22"/>
        </w:rPr>
      </w:pPr>
      <w:r w:rsidRPr="001553B2">
        <w:rPr>
          <w:rFonts w:ascii="Arial" w:hAnsi="Arial" w:cs="Arial"/>
          <w:sz w:val="22"/>
          <w:szCs w:val="22"/>
        </w:rPr>
        <w:t xml:space="preserve">Ve vztahu k veřejným prostorám je vhodné zpracovat podkladové dokumenty, jako např. pasporty veřejných prostranství </w:t>
      </w:r>
      <w:r>
        <w:rPr>
          <w:rFonts w:ascii="Arial" w:hAnsi="Arial" w:cs="Arial"/>
          <w:sz w:val="22"/>
          <w:szCs w:val="22"/>
        </w:rPr>
        <w:t xml:space="preserve">(náměstí, parky, nábřeží atd.) </w:t>
      </w:r>
      <w:r w:rsidRPr="001553B2">
        <w:rPr>
          <w:rFonts w:ascii="Arial" w:hAnsi="Arial" w:cs="Arial"/>
          <w:sz w:val="22"/>
          <w:szCs w:val="22"/>
        </w:rPr>
        <w:t>s popisem jejich hlavních problémů, využití námětů z nedávno realizovaných studentských soutěží, zpracování studie pro využití veřejných ploch (nejlépe se zapojením veřejnosti a promítnutí jejich názorů do konečné podoby využití těchto prostor</w:t>
      </w:r>
      <w:r>
        <w:rPr>
          <w:rFonts w:ascii="Arial" w:hAnsi="Arial" w:cs="Arial"/>
          <w:sz w:val="22"/>
          <w:szCs w:val="22"/>
        </w:rPr>
        <w:t xml:space="preserve"> – pro pěší, cyklisty, obyvatele, návštěvníky</w:t>
      </w:r>
      <w:r w:rsidRPr="001553B2">
        <w:rPr>
          <w:rFonts w:ascii="Arial" w:hAnsi="Arial" w:cs="Arial"/>
          <w:sz w:val="22"/>
          <w:szCs w:val="22"/>
        </w:rPr>
        <w:t>).</w:t>
      </w:r>
    </w:p>
    <w:p w:rsidR="00F07BB8" w:rsidRPr="001553B2" w:rsidRDefault="00F07BB8" w:rsidP="001C439A">
      <w:pPr>
        <w:spacing w:before="120" w:after="120"/>
        <w:jc w:val="both"/>
        <w:rPr>
          <w:rFonts w:ascii="Arial" w:hAnsi="Arial" w:cs="Arial"/>
          <w:sz w:val="22"/>
          <w:szCs w:val="22"/>
        </w:rPr>
      </w:pPr>
      <w:r w:rsidRPr="001553B2">
        <w:rPr>
          <w:rFonts w:ascii="Arial" w:hAnsi="Arial" w:cs="Arial"/>
          <w:sz w:val="22"/>
          <w:szCs w:val="22"/>
        </w:rPr>
        <w:t>Problematikou zlepšení využití bezprostředního centra města se zabývají aktivity opatření C2.</w:t>
      </w:r>
    </w:p>
    <w:p w:rsidR="00F07BB8" w:rsidRPr="001553B2" w:rsidRDefault="00F07BB8">
      <w:pPr>
        <w:rPr>
          <w:rFonts w:ascii="Arial" w:hAnsi="Arial" w:cs="Arial"/>
          <w:b/>
          <w:iCs/>
        </w:rPr>
      </w:pPr>
      <w:r w:rsidRPr="001553B2">
        <w:rPr>
          <w:rFonts w:ascii="Arial" w:hAnsi="Arial"/>
          <w:caps/>
        </w:rPr>
        <w:br w:type="page"/>
      </w:r>
    </w:p>
    <w:p w:rsidR="00F07BB8" w:rsidRPr="001553B2" w:rsidRDefault="00F07BB8" w:rsidP="00F90908">
      <w:pPr>
        <w:pStyle w:val="Heading2"/>
        <w:tabs>
          <w:tab w:val="left" w:pos="3544"/>
        </w:tabs>
        <w:spacing w:before="360" w:after="240"/>
        <w:ind w:left="3544" w:hanging="3544"/>
        <w:rPr>
          <w:rFonts w:ascii="Arial" w:hAnsi="Arial"/>
          <w:caps w:val="0"/>
          <w:sz w:val="24"/>
          <w:szCs w:val="24"/>
        </w:rPr>
      </w:pPr>
      <w:bookmarkStart w:id="9" w:name="_Toc386031701"/>
      <w:r w:rsidRPr="001553B2">
        <w:rPr>
          <w:rFonts w:ascii="Arial" w:hAnsi="Arial"/>
          <w:caps w:val="0"/>
          <w:sz w:val="24"/>
          <w:szCs w:val="24"/>
        </w:rPr>
        <w:t xml:space="preserve">Opatření prioritní oblasti C: </w:t>
      </w:r>
      <w:r w:rsidRPr="001553B2">
        <w:rPr>
          <w:rFonts w:ascii="Arial" w:hAnsi="Arial"/>
          <w:caps w:val="0"/>
          <w:sz w:val="24"/>
          <w:szCs w:val="24"/>
        </w:rPr>
        <w:tab/>
        <w:t>Kvalita života obyvatel a spokojenost návštěvníků města</w:t>
      </w:r>
      <w:bookmarkEnd w:id="9"/>
    </w:p>
    <w:p w:rsidR="00F07BB8" w:rsidRPr="001553B2" w:rsidRDefault="00F07BB8" w:rsidP="001C439A">
      <w:pPr>
        <w:tabs>
          <w:tab w:val="left" w:pos="851"/>
        </w:tabs>
        <w:spacing w:before="240" w:after="120"/>
        <w:ind w:left="851" w:hanging="851"/>
        <w:jc w:val="both"/>
        <w:rPr>
          <w:rFonts w:ascii="Arial" w:hAnsi="Arial" w:cs="Arial"/>
          <w:b/>
          <w:sz w:val="22"/>
          <w:szCs w:val="22"/>
        </w:rPr>
      </w:pPr>
      <w:r w:rsidRPr="001553B2">
        <w:rPr>
          <w:rFonts w:ascii="Arial" w:hAnsi="Arial" w:cs="Arial"/>
          <w:b/>
          <w:sz w:val="22"/>
          <w:szCs w:val="22"/>
        </w:rPr>
        <w:t>C.1</w:t>
      </w:r>
      <w:r w:rsidRPr="001553B2">
        <w:rPr>
          <w:rFonts w:ascii="Arial" w:hAnsi="Arial" w:cs="Arial"/>
          <w:b/>
          <w:sz w:val="22"/>
          <w:szCs w:val="22"/>
        </w:rPr>
        <w:tab/>
        <w:t>Rozšíření nabídky kulturních a společenských programů a akcí</w:t>
      </w:r>
    </w:p>
    <w:p w:rsidR="00F07BB8" w:rsidRPr="001553B2" w:rsidRDefault="00F07BB8" w:rsidP="001C439A">
      <w:pPr>
        <w:spacing w:before="120" w:after="120"/>
        <w:jc w:val="both"/>
        <w:rPr>
          <w:rFonts w:ascii="Arial" w:hAnsi="Arial" w:cs="Arial"/>
          <w:sz w:val="22"/>
          <w:szCs w:val="22"/>
        </w:rPr>
      </w:pPr>
      <w:r w:rsidRPr="001553B2">
        <w:rPr>
          <w:rFonts w:ascii="Arial" w:hAnsi="Arial" w:cs="Arial"/>
          <w:sz w:val="22"/>
          <w:szCs w:val="22"/>
        </w:rPr>
        <w:t>V posledních letech počet různých kulturních a společenských akcí ve městě Příboře narůstá a podpora je realizována prostřednictvím grantů města.</w:t>
      </w:r>
    </w:p>
    <w:p w:rsidR="00F07BB8" w:rsidRPr="001553B2" w:rsidRDefault="00F07BB8" w:rsidP="001C439A">
      <w:pPr>
        <w:spacing w:before="120" w:after="120"/>
        <w:jc w:val="both"/>
        <w:rPr>
          <w:rFonts w:ascii="Arial" w:hAnsi="Arial" w:cs="Arial"/>
          <w:sz w:val="22"/>
          <w:szCs w:val="22"/>
        </w:rPr>
      </w:pPr>
      <w:r w:rsidRPr="001553B2">
        <w:rPr>
          <w:rFonts w:ascii="Arial" w:hAnsi="Arial" w:cs="Arial"/>
          <w:sz w:val="22"/>
          <w:szCs w:val="22"/>
        </w:rPr>
        <w:t xml:space="preserve">Cílem opatření je podporou kulturních a společenských aktivit spolků a sdružení vhodně doplnit již existující aktivity ve městě a tím rozšířit (jak časově, tak žánrově) nabídku volnočasových možností pro občany a návštěvníky města. </w:t>
      </w:r>
    </w:p>
    <w:p w:rsidR="00F07BB8" w:rsidRPr="001553B2" w:rsidRDefault="00F07BB8" w:rsidP="001C439A">
      <w:pPr>
        <w:spacing w:before="120" w:after="120"/>
        <w:jc w:val="both"/>
        <w:rPr>
          <w:rFonts w:ascii="Arial" w:hAnsi="Arial" w:cs="Arial"/>
          <w:sz w:val="22"/>
          <w:szCs w:val="22"/>
        </w:rPr>
      </w:pPr>
      <w:r w:rsidRPr="001553B2">
        <w:rPr>
          <w:rFonts w:ascii="Arial" w:hAnsi="Arial" w:cs="Arial"/>
          <w:sz w:val="22"/>
          <w:szCs w:val="22"/>
        </w:rPr>
        <w:t xml:space="preserve">Na druhou stranu hodnocení možností kulturního vyžití vyznívá mezi obyvateli Příbora spíše kriticky. Spokojenost s možnostmi kulturního vyžití hodnotilo jako dobré či spíše dobré 28 % respondentů, kteří se zúčastnili v roce 2013 „Průzkumu názorů obyvatel města Příbora“, zatímco ve stejném průzkumu v roce 2007 spokojenost vyjádřilo téměř 40 % respondentů. Z pohledu věku jsou s možností kulturního vyžití nejspokojenější starší obyvatelé nad 60 let věku, u ostatních věkových skupin se spokojenost pohybuje téměř shodně jen okolo 20 %. </w:t>
      </w:r>
    </w:p>
    <w:p w:rsidR="00F07BB8" w:rsidRPr="001553B2" w:rsidRDefault="00F07BB8" w:rsidP="001C439A">
      <w:pPr>
        <w:spacing w:before="120" w:after="120"/>
        <w:jc w:val="both"/>
        <w:rPr>
          <w:rFonts w:ascii="Arial" w:hAnsi="Arial" w:cs="Arial"/>
          <w:sz w:val="22"/>
          <w:szCs w:val="22"/>
        </w:rPr>
      </w:pPr>
      <w:r w:rsidRPr="001553B2">
        <w:rPr>
          <w:rFonts w:ascii="Arial" w:hAnsi="Arial" w:cs="Arial"/>
          <w:sz w:val="22"/>
          <w:szCs w:val="22"/>
        </w:rPr>
        <w:t>Ve městě citelně chybí organizace nebo iniciativa, která by se zabývala koordinací kulturních a společenských akcí. Nejde pouze o zajištění potřebného informačního servisu (například pro odstranění kolizí mezi termíny konání jednotlivých akcí), ale o celou koncepci programu kulturních akcí.</w:t>
      </w:r>
    </w:p>
    <w:p w:rsidR="00F07BB8" w:rsidRPr="001553B2" w:rsidRDefault="00F07BB8" w:rsidP="001C439A">
      <w:pPr>
        <w:spacing w:before="120" w:after="120"/>
        <w:jc w:val="both"/>
        <w:rPr>
          <w:rFonts w:ascii="Arial" w:hAnsi="Arial" w:cs="Arial"/>
          <w:sz w:val="22"/>
          <w:szCs w:val="22"/>
        </w:rPr>
      </w:pPr>
      <w:r w:rsidRPr="001553B2">
        <w:rPr>
          <w:rFonts w:ascii="Arial" w:hAnsi="Arial" w:cs="Arial"/>
          <w:sz w:val="22"/>
          <w:szCs w:val="22"/>
        </w:rPr>
        <w:t xml:space="preserve">Významným investičním projektem v tomto opatření je plánovaná rekonstrukce kulturního domu, jehož využití a rekonstrukce je stále diskutována. </w:t>
      </w:r>
    </w:p>
    <w:p w:rsidR="00F07BB8" w:rsidRPr="001553B2" w:rsidRDefault="00F07BB8" w:rsidP="001C439A">
      <w:pPr>
        <w:spacing w:before="120" w:after="120"/>
        <w:jc w:val="both"/>
        <w:rPr>
          <w:rFonts w:ascii="Arial" w:hAnsi="Arial" w:cs="Arial"/>
          <w:sz w:val="22"/>
          <w:szCs w:val="22"/>
        </w:rPr>
      </w:pPr>
      <w:r w:rsidRPr="001553B2">
        <w:rPr>
          <w:rFonts w:ascii="Arial" w:hAnsi="Arial" w:cs="Arial"/>
          <w:sz w:val="22"/>
          <w:szCs w:val="22"/>
        </w:rPr>
        <w:t>Možnou podporou by mohlo být také zavedení nového grantového mechanismu, který by formou každoroční soutěže podporoval nové či inovační kulturní akce na území města tak, aby se iniciativou jednotlivých subjektů, sdružení či iniciativ podporovala různorodost kulturně-společenské nabídky.</w:t>
      </w:r>
    </w:p>
    <w:p w:rsidR="00F07BB8" w:rsidRPr="001553B2" w:rsidRDefault="00F07BB8" w:rsidP="001C439A">
      <w:pPr>
        <w:tabs>
          <w:tab w:val="left" w:pos="851"/>
        </w:tabs>
        <w:spacing w:before="240" w:after="120"/>
        <w:ind w:left="851" w:hanging="851"/>
        <w:jc w:val="both"/>
        <w:rPr>
          <w:rFonts w:ascii="Arial" w:hAnsi="Arial" w:cs="Arial"/>
          <w:b/>
          <w:sz w:val="22"/>
          <w:szCs w:val="22"/>
        </w:rPr>
      </w:pPr>
      <w:r w:rsidRPr="001553B2">
        <w:rPr>
          <w:rFonts w:ascii="Arial" w:hAnsi="Arial" w:cs="Arial"/>
          <w:b/>
          <w:sz w:val="22"/>
          <w:szCs w:val="22"/>
        </w:rPr>
        <w:t>C.2</w:t>
      </w:r>
      <w:r w:rsidRPr="001553B2">
        <w:rPr>
          <w:rFonts w:ascii="Arial" w:hAnsi="Arial" w:cs="Arial"/>
          <w:b/>
          <w:sz w:val="22"/>
          <w:szCs w:val="22"/>
        </w:rPr>
        <w:tab/>
        <w:t>Návrat společenského a kulturního života na náměstí S. Freuda</w:t>
      </w:r>
    </w:p>
    <w:p w:rsidR="00F07BB8" w:rsidRPr="001553B2" w:rsidRDefault="00F07BB8" w:rsidP="001C439A">
      <w:pPr>
        <w:spacing w:before="120" w:after="120"/>
        <w:jc w:val="both"/>
        <w:rPr>
          <w:rFonts w:ascii="Arial" w:hAnsi="Arial" w:cs="Arial"/>
          <w:sz w:val="22"/>
          <w:szCs w:val="22"/>
        </w:rPr>
      </w:pPr>
      <w:r w:rsidRPr="001553B2">
        <w:rPr>
          <w:rFonts w:ascii="Arial" w:hAnsi="Arial" w:cs="Arial"/>
          <w:sz w:val="22"/>
          <w:szCs w:val="22"/>
        </w:rPr>
        <w:t>Náměstí Sigmunda Freuda je přirozeným centrem města. Město Příbor chce naplnit hlavní funkce, které by centrum mělo splňovat – být místem sloužícím pro setkávání, trávení volného času, zajištění nákupů a veřejných i soukromých služeb. Současně by mělo být místem, kde návštěvníci města a turisté získávají základní informace o městě a je výchozím bodem pro poznávání dalších částí a pamětihodností Příbora.</w:t>
      </w:r>
    </w:p>
    <w:p w:rsidR="00F07BB8" w:rsidRPr="001553B2" w:rsidRDefault="00F07BB8" w:rsidP="001C439A">
      <w:pPr>
        <w:spacing w:before="120" w:after="120"/>
        <w:jc w:val="both"/>
        <w:rPr>
          <w:rFonts w:ascii="Arial" w:hAnsi="Arial" w:cs="Arial"/>
          <w:sz w:val="22"/>
          <w:szCs w:val="22"/>
        </w:rPr>
      </w:pPr>
      <w:r w:rsidRPr="001553B2">
        <w:rPr>
          <w:rFonts w:ascii="Arial" w:hAnsi="Arial" w:cs="Arial"/>
          <w:sz w:val="22"/>
          <w:szCs w:val="22"/>
        </w:rPr>
        <w:t>Součástí tohoto opatření budou aktivity a vytváření podmínek pro pořádání převážně neinvestičních, jednorázových i tradičních společenských a kulturních akcí, jejichž soustředěná lokalizace na náměstí postupně přiláká více občanů i návštěvníků. Bude tím vytvořen také jeden z předpokladů pro větší rozvoj malého obchodu, nabídky služeb, restaurací atd. ze strany soukromých podnikatelů.</w:t>
      </w:r>
    </w:p>
    <w:p w:rsidR="00F07BB8" w:rsidRPr="001553B2" w:rsidRDefault="00F07BB8" w:rsidP="001C439A">
      <w:pPr>
        <w:spacing w:before="120" w:after="120"/>
        <w:jc w:val="both"/>
        <w:rPr>
          <w:rFonts w:ascii="Arial" w:hAnsi="Arial" w:cs="Arial"/>
          <w:sz w:val="22"/>
          <w:szCs w:val="22"/>
        </w:rPr>
      </w:pPr>
      <w:r w:rsidRPr="001553B2">
        <w:rPr>
          <w:rFonts w:ascii="Arial" w:hAnsi="Arial" w:cs="Arial"/>
          <w:sz w:val="22"/>
          <w:szCs w:val="22"/>
        </w:rPr>
        <w:t xml:space="preserve">Jednou z možností je rovněž přesunutí konání trhů / tržiště zpět na náměstí. Příkladem by mohlo být lepší využití tržních stánků pořízených městem a jejich nová lokalizace na vhodném místě na náměstí. Je zřejmé, že realizace těchto záměrů bude vyžadovat také změny v organizaci dopravy a parkování. V této souvislosti je možno také využít potenciálu parkování v lokalitě Za zetkou, dále například možnost vjezdu a parkování na náměstí pro rezidenty atd. </w:t>
      </w:r>
    </w:p>
    <w:p w:rsidR="00F07BB8" w:rsidRPr="001553B2" w:rsidRDefault="00F07BB8" w:rsidP="00EF38C9">
      <w:pPr>
        <w:spacing w:before="120" w:after="120"/>
        <w:jc w:val="both"/>
        <w:rPr>
          <w:rFonts w:ascii="Arial" w:hAnsi="Arial" w:cs="Arial"/>
          <w:sz w:val="22"/>
          <w:szCs w:val="22"/>
        </w:rPr>
      </w:pPr>
      <w:r w:rsidRPr="001553B2">
        <w:rPr>
          <w:rFonts w:ascii="Arial" w:hAnsi="Arial" w:cs="Arial"/>
          <w:sz w:val="22"/>
          <w:szCs w:val="22"/>
        </w:rPr>
        <w:t>Náměstí je možno vybavit také větším množstvím zeleně, které by zejména v letních měsících zpříjemnilo pohyb a pobyt návštěvníků –</w:t>
      </w:r>
      <w:r>
        <w:rPr>
          <w:rFonts w:ascii="Arial" w:hAnsi="Arial" w:cs="Arial"/>
          <w:sz w:val="22"/>
          <w:szCs w:val="22"/>
        </w:rPr>
        <w:t xml:space="preserve"> zde je nutná</w:t>
      </w:r>
      <w:r w:rsidRPr="001553B2">
        <w:rPr>
          <w:rFonts w:ascii="Arial" w:hAnsi="Arial" w:cs="Arial"/>
          <w:sz w:val="22"/>
          <w:szCs w:val="22"/>
        </w:rPr>
        <w:t xml:space="preserve"> aktivní a věcná diskuse s památkáři.</w:t>
      </w:r>
    </w:p>
    <w:p w:rsidR="00F07BB8" w:rsidRPr="001553B2" w:rsidRDefault="00F07BB8" w:rsidP="00EF38C9">
      <w:pPr>
        <w:spacing w:before="120" w:after="120"/>
        <w:jc w:val="both"/>
        <w:rPr>
          <w:rFonts w:ascii="Arial" w:hAnsi="Arial" w:cs="Arial"/>
          <w:sz w:val="22"/>
          <w:szCs w:val="22"/>
        </w:rPr>
      </w:pPr>
      <w:r w:rsidRPr="001553B2">
        <w:rPr>
          <w:rFonts w:ascii="Arial" w:hAnsi="Arial" w:cs="Arial"/>
          <w:sz w:val="22"/>
          <w:szCs w:val="22"/>
        </w:rPr>
        <w:t xml:space="preserve">Zlepšení prostředí na náměstí by přispělo rovněž určení pravidel pro využití veřejných prostor místními obchodníky a jejich dodržování. </w:t>
      </w:r>
    </w:p>
    <w:p w:rsidR="00F07BB8" w:rsidRPr="001553B2" w:rsidRDefault="00F07BB8">
      <w:pPr>
        <w:rPr>
          <w:rFonts w:ascii="Arial" w:hAnsi="Arial" w:cs="Arial"/>
          <w:b/>
          <w:sz w:val="22"/>
          <w:szCs w:val="22"/>
        </w:rPr>
      </w:pPr>
      <w:r w:rsidRPr="001553B2">
        <w:rPr>
          <w:rFonts w:ascii="Arial" w:hAnsi="Arial" w:cs="Arial"/>
          <w:b/>
          <w:sz w:val="22"/>
          <w:szCs w:val="22"/>
        </w:rPr>
        <w:br w:type="page"/>
      </w:r>
    </w:p>
    <w:p w:rsidR="00F07BB8" w:rsidRPr="001553B2" w:rsidRDefault="00F07BB8" w:rsidP="001C439A">
      <w:pPr>
        <w:tabs>
          <w:tab w:val="left" w:pos="851"/>
        </w:tabs>
        <w:spacing w:before="240" w:after="120"/>
        <w:ind w:left="851" w:hanging="851"/>
        <w:jc w:val="both"/>
        <w:rPr>
          <w:rFonts w:ascii="Arial" w:hAnsi="Arial" w:cs="Arial"/>
          <w:b/>
          <w:sz w:val="22"/>
          <w:szCs w:val="22"/>
        </w:rPr>
      </w:pPr>
      <w:r w:rsidRPr="001553B2">
        <w:rPr>
          <w:rFonts w:ascii="Arial" w:hAnsi="Arial" w:cs="Arial"/>
          <w:b/>
          <w:sz w:val="22"/>
          <w:szCs w:val="22"/>
        </w:rPr>
        <w:t>C.3</w:t>
      </w:r>
      <w:r w:rsidRPr="001553B2">
        <w:rPr>
          <w:rFonts w:ascii="Arial" w:hAnsi="Arial" w:cs="Arial"/>
          <w:b/>
          <w:sz w:val="22"/>
          <w:szCs w:val="22"/>
        </w:rPr>
        <w:tab/>
        <w:t>Rozvoj a podpora sportovních a volnočasových aktivit</w:t>
      </w:r>
    </w:p>
    <w:p w:rsidR="00F07BB8" w:rsidRPr="001553B2" w:rsidRDefault="00F07BB8" w:rsidP="001C439A">
      <w:pPr>
        <w:spacing w:before="120" w:after="120"/>
        <w:jc w:val="both"/>
        <w:rPr>
          <w:rFonts w:ascii="Arial" w:hAnsi="Arial" w:cs="Arial"/>
          <w:sz w:val="22"/>
          <w:szCs w:val="22"/>
        </w:rPr>
      </w:pPr>
      <w:r w:rsidRPr="001553B2">
        <w:rPr>
          <w:rFonts w:ascii="Arial" w:hAnsi="Arial" w:cs="Arial"/>
          <w:sz w:val="22"/>
          <w:szCs w:val="22"/>
        </w:rPr>
        <w:t xml:space="preserve">Toto opatření je zaměřeno především na péči o zdraví, doplnění nabídky volnočasových aktivit a doplnění základní nabídky pro návštěvníky města a turisty. </w:t>
      </w:r>
    </w:p>
    <w:p w:rsidR="00F07BB8" w:rsidRPr="001553B2" w:rsidRDefault="00F07BB8" w:rsidP="001C439A">
      <w:pPr>
        <w:spacing w:before="120" w:after="120"/>
        <w:jc w:val="both"/>
        <w:rPr>
          <w:rFonts w:ascii="Arial" w:hAnsi="Arial" w:cs="Arial"/>
          <w:sz w:val="22"/>
          <w:szCs w:val="22"/>
        </w:rPr>
      </w:pPr>
      <w:r w:rsidRPr="001553B2">
        <w:rPr>
          <w:rFonts w:ascii="Arial" w:hAnsi="Arial" w:cs="Arial"/>
          <w:sz w:val="22"/>
          <w:szCs w:val="22"/>
        </w:rPr>
        <w:t>Možnosti pro trávení volného času prostřednictvím sportu a podobných aktivit jsou (ve srovnání s jinými aspekty kvality života) obyvateli Příbora hodnoceny spíše kriticky. Spokojenost s možnostmi sportovního vyžití hodnotilo jako dobré či spíše dobré zhruba 40 % respondentů, kteří se zúčastnili v roce 2013 „Průzkumu názorů obyvatel města Příbora“, zatímco ve stejném průzkumu v roce 2007 spokojenost vyjádřilo přes 60 % respondentů. Nabídku služeb sportovních zařízení hodnotilo v roce 2013 jako dobré či spíše dobré 46 % respondentů, přičemž v r. 2007 to bylo přes 70 % dotázaných obyvatel. Tyto údaje indikují zvyšující se poptávku po kvalitním, veřejně dostupném a rozmanitém sportovním vyžití.</w:t>
      </w:r>
    </w:p>
    <w:p w:rsidR="00F07BB8" w:rsidRPr="001553B2" w:rsidRDefault="00F07BB8" w:rsidP="001C439A">
      <w:pPr>
        <w:spacing w:before="120" w:after="120"/>
        <w:jc w:val="both"/>
        <w:rPr>
          <w:rFonts w:ascii="Arial" w:hAnsi="Arial" w:cs="Arial"/>
          <w:sz w:val="22"/>
          <w:szCs w:val="22"/>
        </w:rPr>
      </w:pPr>
      <w:r w:rsidRPr="001553B2">
        <w:rPr>
          <w:rFonts w:ascii="Arial" w:hAnsi="Arial" w:cs="Arial"/>
          <w:sz w:val="22"/>
          <w:szCs w:val="22"/>
        </w:rPr>
        <w:t>Toto opatření může být naplněno realizací širokého spektra projektů, ať již zcela nových, nebo úpravou a rozšířením možností stávajících kapacit.</w:t>
      </w:r>
    </w:p>
    <w:p w:rsidR="00F07BB8" w:rsidRPr="001553B2" w:rsidRDefault="00F07BB8" w:rsidP="001C439A">
      <w:pPr>
        <w:spacing w:before="120" w:after="120"/>
        <w:jc w:val="both"/>
        <w:rPr>
          <w:rFonts w:ascii="Arial" w:hAnsi="Arial" w:cs="Arial"/>
          <w:sz w:val="22"/>
          <w:szCs w:val="22"/>
        </w:rPr>
      </w:pPr>
      <w:r w:rsidRPr="001553B2">
        <w:rPr>
          <w:rFonts w:ascii="Arial" w:hAnsi="Arial" w:cs="Arial"/>
          <w:sz w:val="22"/>
          <w:szCs w:val="22"/>
        </w:rPr>
        <w:t>Jedním z hlavních nových projektů je dlouhodobě uvažovaná výstavba multifunkčního sportovně –relaxačního a rehabilitačního areálu, který by mohl zahrnovat víceúčelový bazén, regenerační a rehabilitační zařízení, umožnit variabilní sportovní vyžití) a nabídnout doplňkové služby (občerstvení, obchod atd.). Pro zhodnocení finanční a technické realizovatelnosti tohoto projektu bude zpracována samostatná studie, jejíž výsledky budou sloužit pro další kroky a rozhodnutí, zda tento projekt bude možné realizovat.</w:t>
      </w:r>
    </w:p>
    <w:p w:rsidR="00F07BB8" w:rsidRPr="001553B2" w:rsidRDefault="00F07BB8" w:rsidP="001C439A">
      <w:pPr>
        <w:spacing w:before="120" w:after="120"/>
        <w:jc w:val="both"/>
        <w:rPr>
          <w:rFonts w:ascii="Arial" w:hAnsi="Arial" w:cs="Arial"/>
          <w:sz w:val="22"/>
          <w:szCs w:val="22"/>
        </w:rPr>
      </w:pPr>
      <w:r w:rsidRPr="001553B2">
        <w:rPr>
          <w:rFonts w:ascii="Arial" w:hAnsi="Arial" w:cs="Arial"/>
          <w:sz w:val="22"/>
          <w:szCs w:val="22"/>
        </w:rPr>
        <w:t>Dalším komplexním projektem by mohly být aktivity směřující k dalšímu rozvoji městského koupaliště, který patří mezi nejnavštěvovanější volnočasové zařízení ve městě. Toto městské zařízení je provozováno soukromým provozovatelem a v minulých letech zde proběhly některé investiční akce. Možnostmi je například rozšíření pro další doplňkové sporty (např. beach volleyball atd.). Rozvoj je nicméně limitován velikostí areálu, jeho přístupností a také možnostmi parkování (výkup pozemků) atd.</w:t>
      </w:r>
    </w:p>
    <w:p w:rsidR="00F07BB8" w:rsidRPr="001553B2" w:rsidRDefault="00F07BB8" w:rsidP="001C439A">
      <w:pPr>
        <w:tabs>
          <w:tab w:val="left" w:pos="851"/>
        </w:tabs>
        <w:spacing w:before="240" w:after="120"/>
        <w:ind w:left="851" w:hanging="851"/>
        <w:jc w:val="both"/>
        <w:rPr>
          <w:rFonts w:ascii="Arial" w:hAnsi="Arial" w:cs="Arial"/>
          <w:b/>
          <w:sz w:val="22"/>
          <w:szCs w:val="22"/>
        </w:rPr>
      </w:pPr>
      <w:r w:rsidRPr="001553B2">
        <w:rPr>
          <w:rFonts w:ascii="Arial" w:hAnsi="Arial" w:cs="Arial"/>
          <w:b/>
          <w:sz w:val="22"/>
          <w:szCs w:val="22"/>
        </w:rPr>
        <w:t>C.4</w:t>
      </w:r>
      <w:r w:rsidRPr="001553B2">
        <w:rPr>
          <w:rFonts w:ascii="Arial" w:hAnsi="Arial" w:cs="Arial"/>
          <w:b/>
          <w:sz w:val="22"/>
          <w:szCs w:val="22"/>
        </w:rPr>
        <w:tab/>
        <w:t>Zkvalitnění veřejných sportovišť a hřišť a podpora subjektů zaměřujících se na sportovní aktivity</w:t>
      </w:r>
    </w:p>
    <w:p w:rsidR="00F07BB8" w:rsidRPr="001553B2" w:rsidRDefault="00F07BB8" w:rsidP="001C439A">
      <w:pPr>
        <w:spacing w:before="120" w:after="120"/>
        <w:jc w:val="both"/>
        <w:rPr>
          <w:rFonts w:ascii="Arial" w:hAnsi="Arial" w:cs="Arial"/>
          <w:sz w:val="22"/>
          <w:szCs w:val="22"/>
        </w:rPr>
      </w:pPr>
      <w:r w:rsidRPr="001553B2">
        <w:rPr>
          <w:rFonts w:ascii="Arial" w:hAnsi="Arial" w:cs="Arial"/>
          <w:sz w:val="22"/>
          <w:szCs w:val="22"/>
        </w:rPr>
        <w:t xml:space="preserve">Hřiště a veřejně přístupná sportoviště jsou rozmístěna po celém území města. Ne všechna jsou však dostatečně vybavena, udržována a obnovována tak, aby byla veřejností aktivně využívána. V případě některých sportovišť uživatelé města Příbora využívají kvalitnějších zařízení v jiných obcích. Opatření se zaměřuje zejména na udržitelnost a využití stávajících sportovišť, ne nutně budování nových. </w:t>
      </w:r>
    </w:p>
    <w:p w:rsidR="00F07BB8" w:rsidRPr="001553B2" w:rsidRDefault="00F07BB8" w:rsidP="001C439A">
      <w:pPr>
        <w:spacing w:before="120" w:after="120"/>
        <w:jc w:val="both"/>
        <w:rPr>
          <w:rFonts w:ascii="Arial" w:hAnsi="Arial" w:cs="Arial"/>
          <w:sz w:val="22"/>
          <w:szCs w:val="22"/>
        </w:rPr>
      </w:pPr>
      <w:r w:rsidRPr="001553B2">
        <w:rPr>
          <w:rFonts w:ascii="Arial" w:hAnsi="Arial" w:cs="Arial"/>
          <w:sz w:val="22"/>
          <w:szCs w:val="22"/>
        </w:rPr>
        <w:t>Ukazuje se také, že na využívání hřišť nemá zájem pouze mladá generace, ale také starší občané, kteří by uvítali nabídku těchto hřišť či přírodních fit center zaměřených i na seniory (byly již identifikovány vhodné plochy u řeky Lubiny, které jsou nyní v </w:t>
      </w:r>
      <w:r>
        <w:rPr>
          <w:rFonts w:ascii="Arial" w:hAnsi="Arial" w:cs="Arial"/>
          <w:sz w:val="22"/>
          <w:szCs w:val="22"/>
        </w:rPr>
        <w:t>majetku povodí Odry a Úřadu pro </w:t>
      </w:r>
      <w:r w:rsidRPr="001553B2">
        <w:rPr>
          <w:rFonts w:ascii="Arial" w:hAnsi="Arial" w:cs="Arial"/>
          <w:sz w:val="22"/>
          <w:szCs w:val="22"/>
        </w:rPr>
        <w:t xml:space="preserve">zastupování státu ve věcech majetkových). </w:t>
      </w:r>
    </w:p>
    <w:p w:rsidR="00F07BB8" w:rsidRPr="001553B2" w:rsidRDefault="00F07BB8" w:rsidP="001C439A">
      <w:pPr>
        <w:spacing w:before="120" w:after="120"/>
        <w:jc w:val="both"/>
        <w:rPr>
          <w:rFonts w:ascii="Arial" w:hAnsi="Arial" w:cs="Arial"/>
          <w:sz w:val="22"/>
          <w:szCs w:val="22"/>
        </w:rPr>
      </w:pPr>
      <w:r w:rsidRPr="001553B2">
        <w:rPr>
          <w:rFonts w:ascii="Arial" w:hAnsi="Arial" w:cs="Arial"/>
          <w:sz w:val="22"/>
          <w:szCs w:val="22"/>
        </w:rPr>
        <w:t xml:space="preserve">Opatření by se mělo zaměřit rovněž na koncepční podporu subjektů zabývajících se sportovními aktivitami občanů (např. Sokol, tělovýchovná jednota). Zde je důležité například vyřešení systému podpory města v případě využívání sportovních zařízení (hřiště, sportovní haly, kurty aj.), která nejsou v majetku města – město nyní financuje údržbu těchto objektů. </w:t>
      </w:r>
    </w:p>
    <w:p w:rsidR="00F07BB8" w:rsidRPr="001553B2" w:rsidRDefault="00F07BB8" w:rsidP="001C439A">
      <w:pPr>
        <w:spacing w:before="120" w:after="120"/>
        <w:jc w:val="both"/>
        <w:rPr>
          <w:rFonts w:ascii="Arial" w:hAnsi="Arial" w:cs="Arial"/>
          <w:sz w:val="22"/>
          <w:szCs w:val="22"/>
        </w:rPr>
      </w:pPr>
      <w:r>
        <w:rPr>
          <w:rFonts w:ascii="Arial" w:hAnsi="Arial" w:cs="Arial"/>
          <w:sz w:val="22"/>
          <w:szCs w:val="22"/>
        </w:rPr>
        <w:t>V</w:t>
      </w:r>
      <w:r w:rsidRPr="001553B2">
        <w:rPr>
          <w:rFonts w:ascii="Arial" w:hAnsi="Arial" w:cs="Arial"/>
          <w:sz w:val="22"/>
          <w:szCs w:val="22"/>
        </w:rPr>
        <w:t xml:space="preserve">e stávající struktuře MěÚ Příbor </w:t>
      </w:r>
      <w:r>
        <w:rPr>
          <w:rFonts w:ascii="Arial" w:hAnsi="Arial" w:cs="Arial"/>
          <w:sz w:val="22"/>
          <w:szCs w:val="22"/>
        </w:rPr>
        <w:t xml:space="preserve">nyní </w:t>
      </w:r>
      <w:r w:rsidRPr="001553B2">
        <w:rPr>
          <w:rFonts w:ascii="Arial" w:hAnsi="Arial" w:cs="Arial"/>
          <w:sz w:val="22"/>
          <w:szCs w:val="22"/>
        </w:rPr>
        <w:t>neexistuje funkce, která by se přímo zabývala oblastí sportu</w:t>
      </w:r>
      <w:r>
        <w:rPr>
          <w:rFonts w:ascii="Arial" w:hAnsi="Arial" w:cs="Arial"/>
          <w:sz w:val="22"/>
          <w:szCs w:val="22"/>
        </w:rPr>
        <w:t xml:space="preserve"> a bylo by přínosné takovou pozici na městském úřadě vytvořit.</w:t>
      </w:r>
      <w:r w:rsidRPr="001553B2">
        <w:rPr>
          <w:rFonts w:ascii="Arial" w:hAnsi="Arial" w:cs="Arial"/>
          <w:sz w:val="22"/>
          <w:szCs w:val="22"/>
        </w:rPr>
        <w:t xml:space="preserve"> Bylo by rovněž vhodné zavést funkci správce sportovních areálů využívaných veřejností.</w:t>
      </w:r>
    </w:p>
    <w:p w:rsidR="00F07BB8" w:rsidRPr="001553B2" w:rsidRDefault="00F07BB8" w:rsidP="001C439A">
      <w:pPr>
        <w:spacing w:before="120" w:after="120"/>
        <w:jc w:val="both"/>
        <w:rPr>
          <w:rFonts w:ascii="Arial" w:hAnsi="Arial" w:cs="Arial"/>
          <w:sz w:val="22"/>
          <w:szCs w:val="22"/>
        </w:rPr>
      </w:pPr>
      <w:r w:rsidRPr="001553B2">
        <w:rPr>
          <w:rFonts w:ascii="Arial" w:hAnsi="Arial" w:cs="Arial"/>
          <w:sz w:val="22"/>
          <w:szCs w:val="22"/>
        </w:rPr>
        <w:t>Součástí opatření by mohla být rovněž podpora městských dětských turnajů v různých sportech, lepší marketing sportovních aktivit a přilákání mladých lidí do činností tělovýchovných jednot.</w:t>
      </w:r>
    </w:p>
    <w:p w:rsidR="00F07BB8" w:rsidRPr="001553B2" w:rsidRDefault="00F07BB8" w:rsidP="001C439A">
      <w:pPr>
        <w:spacing w:before="120" w:after="120"/>
        <w:jc w:val="both"/>
        <w:rPr>
          <w:rFonts w:ascii="Arial" w:hAnsi="Arial" w:cs="Arial"/>
          <w:sz w:val="22"/>
          <w:szCs w:val="22"/>
        </w:rPr>
      </w:pPr>
      <w:r w:rsidRPr="001553B2">
        <w:rPr>
          <w:rFonts w:ascii="Arial" w:hAnsi="Arial" w:cs="Arial"/>
          <w:sz w:val="22"/>
          <w:szCs w:val="22"/>
        </w:rPr>
        <w:t>Možným zlepšením by mohlo být rovněž vytvoření informačně –rezervačního systému pro využití stávajících sportovních a volnočasových kapacit ve městě.</w:t>
      </w:r>
    </w:p>
    <w:p w:rsidR="00F07BB8" w:rsidRPr="001553B2" w:rsidRDefault="00F07BB8" w:rsidP="001C439A">
      <w:pPr>
        <w:spacing w:before="120" w:after="120"/>
        <w:jc w:val="both"/>
      </w:pPr>
    </w:p>
    <w:p w:rsidR="00F07BB8" w:rsidRPr="001553B2" w:rsidRDefault="00F07BB8" w:rsidP="001C439A">
      <w:pPr>
        <w:spacing w:before="120" w:after="120"/>
        <w:jc w:val="both"/>
        <w:rPr>
          <w:b/>
          <w:bCs/>
        </w:rPr>
      </w:pPr>
    </w:p>
    <w:p w:rsidR="00F07BB8" w:rsidRPr="001553B2" w:rsidRDefault="00F07BB8" w:rsidP="001C439A">
      <w:pPr>
        <w:tabs>
          <w:tab w:val="left" w:pos="851"/>
        </w:tabs>
        <w:spacing w:before="240" w:after="120"/>
        <w:ind w:left="851" w:hanging="851"/>
        <w:jc w:val="both"/>
        <w:rPr>
          <w:rFonts w:ascii="Arial" w:hAnsi="Arial" w:cs="Arial"/>
          <w:b/>
          <w:sz w:val="22"/>
          <w:szCs w:val="22"/>
        </w:rPr>
      </w:pPr>
      <w:r w:rsidRPr="001553B2">
        <w:rPr>
          <w:rFonts w:ascii="Arial" w:hAnsi="Arial" w:cs="Arial"/>
          <w:b/>
          <w:sz w:val="22"/>
          <w:szCs w:val="22"/>
        </w:rPr>
        <w:t>C.5</w:t>
      </w:r>
      <w:r w:rsidRPr="001553B2">
        <w:rPr>
          <w:rFonts w:ascii="Arial" w:hAnsi="Arial" w:cs="Arial"/>
          <w:b/>
          <w:sz w:val="22"/>
          <w:szCs w:val="22"/>
        </w:rPr>
        <w:tab/>
        <w:t>Podpora školských a vzdělávacích aktivit</w:t>
      </w:r>
    </w:p>
    <w:p w:rsidR="00F07BB8" w:rsidRPr="001553B2" w:rsidRDefault="00F07BB8" w:rsidP="001C439A">
      <w:pPr>
        <w:spacing w:before="120" w:after="120"/>
        <w:jc w:val="both"/>
        <w:rPr>
          <w:rFonts w:ascii="Arial" w:hAnsi="Arial" w:cs="Arial"/>
          <w:sz w:val="22"/>
          <w:szCs w:val="22"/>
        </w:rPr>
      </w:pPr>
      <w:r w:rsidRPr="001553B2">
        <w:rPr>
          <w:rFonts w:ascii="Arial" w:hAnsi="Arial" w:cs="Arial"/>
          <w:sz w:val="22"/>
          <w:szCs w:val="22"/>
        </w:rPr>
        <w:t>S možnostmi dalšího vzdělávání (tj. mimo školské vzdělávání) byla podle výsledků „Průzkumu názorů obyvatel města Příbora“ provedeného v r. 2013 spokojena jen asi čtvrtina respondentů, kteří je hodnotili jako dobré nebo spíše dobré.  Obecně jsou se dostupnou sítí školských zařízení respondenti spokojeni (týká se základních a středních škol), menší spokojenost je s dostupnou sítí mateřských škol.</w:t>
      </w:r>
    </w:p>
    <w:p w:rsidR="00F07BB8" w:rsidRPr="001553B2" w:rsidRDefault="00F07BB8" w:rsidP="001C439A">
      <w:pPr>
        <w:spacing w:before="120" w:after="120"/>
        <w:jc w:val="both"/>
        <w:rPr>
          <w:rFonts w:ascii="Arial" w:hAnsi="Arial" w:cs="Arial"/>
          <w:sz w:val="22"/>
          <w:szCs w:val="22"/>
        </w:rPr>
      </w:pPr>
      <w:r w:rsidRPr="001553B2">
        <w:rPr>
          <w:rFonts w:ascii="Arial" w:hAnsi="Arial" w:cs="Arial"/>
          <w:sz w:val="22"/>
          <w:szCs w:val="22"/>
        </w:rPr>
        <w:t xml:space="preserve">Cílem opatření je jednak zkvalitnění stavu objektů, infrastruktury a technické vybavení školských a vzdělávacích zařízení na území města Příbora a jednak podpora přípravy neinvestičních projektů (např. granty pro přípravu žádostí o podporu) vedoucích ke zvýšení kvality výuky ve školských zařízeních a v dalším vzdělávání. </w:t>
      </w:r>
    </w:p>
    <w:p w:rsidR="00F07BB8" w:rsidRPr="001553B2" w:rsidRDefault="00F07BB8" w:rsidP="001C439A">
      <w:pPr>
        <w:tabs>
          <w:tab w:val="left" w:pos="851"/>
        </w:tabs>
        <w:spacing w:before="240" w:after="120"/>
        <w:ind w:left="851" w:hanging="851"/>
        <w:jc w:val="both"/>
        <w:rPr>
          <w:rFonts w:ascii="Arial" w:hAnsi="Arial" w:cs="Arial"/>
          <w:b/>
          <w:sz w:val="22"/>
          <w:szCs w:val="22"/>
        </w:rPr>
      </w:pPr>
      <w:r w:rsidRPr="001553B2">
        <w:rPr>
          <w:rFonts w:ascii="Arial" w:hAnsi="Arial" w:cs="Arial"/>
          <w:b/>
          <w:sz w:val="22"/>
          <w:szCs w:val="22"/>
        </w:rPr>
        <w:t>C.6</w:t>
      </w:r>
      <w:r w:rsidRPr="001553B2">
        <w:rPr>
          <w:rFonts w:ascii="Arial" w:hAnsi="Arial" w:cs="Arial"/>
          <w:b/>
          <w:sz w:val="22"/>
          <w:szCs w:val="22"/>
        </w:rPr>
        <w:tab/>
        <w:t>Zajištění sociálních služeb</w:t>
      </w:r>
    </w:p>
    <w:p w:rsidR="00F07BB8" w:rsidRPr="001553B2" w:rsidRDefault="00F07BB8" w:rsidP="001C439A">
      <w:pPr>
        <w:spacing w:before="120" w:after="120"/>
        <w:jc w:val="both"/>
        <w:rPr>
          <w:rFonts w:ascii="Arial" w:hAnsi="Arial" w:cs="Arial"/>
          <w:sz w:val="22"/>
          <w:szCs w:val="22"/>
        </w:rPr>
      </w:pPr>
      <w:r w:rsidRPr="001553B2">
        <w:rPr>
          <w:rFonts w:ascii="Arial" w:hAnsi="Arial" w:cs="Arial"/>
          <w:sz w:val="22"/>
          <w:szCs w:val="22"/>
        </w:rPr>
        <w:t>Při přípravě předešlého strategického plánu bylo zajištění širokého spektra sociálních služeb limitováno malou znalostí priorit v sociální oblasti pro území města. Toto omezení bylo vyřešeno zpracováním a přijetím „Střednědobého plánu rozvoje sociálních služeb a ostatních aktivit města Příbora na období 2013-2017“.</w:t>
      </w:r>
    </w:p>
    <w:p w:rsidR="00F07BB8" w:rsidRPr="001553B2" w:rsidRDefault="00F07BB8" w:rsidP="001C439A">
      <w:pPr>
        <w:spacing w:before="120" w:after="120"/>
        <w:jc w:val="both"/>
        <w:rPr>
          <w:rFonts w:ascii="Arial" w:hAnsi="Arial" w:cs="Arial"/>
          <w:sz w:val="22"/>
          <w:szCs w:val="22"/>
        </w:rPr>
      </w:pPr>
      <w:r w:rsidRPr="001553B2">
        <w:rPr>
          <w:rFonts w:ascii="Arial" w:hAnsi="Arial" w:cs="Arial"/>
          <w:sz w:val="22"/>
          <w:szCs w:val="22"/>
        </w:rPr>
        <w:t>V tomto dokumentu je navržena řada priorit a návrhů opatření a investičních i neinvestičních projektů zaměřených na hlavní cílové skupiny – rodiny s dětmi, osoby ohrožené sociálním vyloučením, seniory a osoby se zdravotním postižením.</w:t>
      </w:r>
    </w:p>
    <w:p w:rsidR="00F07BB8" w:rsidRPr="001553B2" w:rsidRDefault="00F07BB8" w:rsidP="001C439A">
      <w:pPr>
        <w:spacing w:before="120" w:after="120"/>
        <w:jc w:val="both"/>
        <w:rPr>
          <w:rFonts w:ascii="Arial" w:hAnsi="Arial" w:cs="Arial"/>
          <w:sz w:val="22"/>
          <w:szCs w:val="22"/>
        </w:rPr>
      </w:pPr>
      <w:r w:rsidRPr="001553B2">
        <w:rPr>
          <w:rFonts w:ascii="Arial" w:hAnsi="Arial" w:cs="Arial"/>
          <w:sz w:val="22"/>
          <w:szCs w:val="22"/>
        </w:rPr>
        <w:t>Do přípravy Střednědobého plánu rozvoje sociálních služeb byly zapojeny všechny relevantní a odborné subjekty na území města a tento dokument tak představuje ucelenou představu města, jak sociální záležitosti na území Příbora nejlépe řešit. Strategický plán města Příbora by tedy neměl duplikovat nebo upravovat navržené priority tohoto Střednědobého plánu rozvoje sociálních služeb, ale efektivně využívat jeho výstupů a navrhovaných řešení.</w:t>
      </w:r>
    </w:p>
    <w:p w:rsidR="00F07BB8" w:rsidRPr="001553B2" w:rsidRDefault="00F07BB8" w:rsidP="001C439A">
      <w:pPr>
        <w:spacing w:before="120" w:after="120"/>
        <w:jc w:val="both"/>
        <w:rPr>
          <w:rFonts w:ascii="Arial" w:hAnsi="Arial" w:cs="Arial"/>
          <w:sz w:val="22"/>
          <w:szCs w:val="22"/>
        </w:rPr>
      </w:pPr>
      <w:r w:rsidRPr="001553B2">
        <w:rPr>
          <w:rFonts w:ascii="Arial" w:hAnsi="Arial" w:cs="Arial"/>
          <w:sz w:val="22"/>
          <w:szCs w:val="22"/>
        </w:rPr>
        <w:t xml:space="preserve">Cílem je tedy podpora města pro zajištění pravidelné aktualizace Střednědobého plánu rozvoje sociálních služeb a zajištění prostředků pro realizaci jeho priorit. </w:t>
      </w:r>
    </w:p>
    <w:p w:rsidR="00F07BB8" w:rsidRPr="001553B2" w:rsidRDefault="00F07BB8" w:rsidP="001C439A">
      <w:pPr>
        <w:tabs>
          <w:tab w:val="left" w:pos="851"/>
        </w:tabs>
        <w:spacing w:before="240" w:after="120"/>
        <w:ind w:left="851" w:hanging="851"/>
        <w:jc w:val="both"/>
        <w:rPr>
          <w:rFonts w:ascii="Arial" w:hAnsi="Arial" w:cs="Arial"/>
          <w:b/>
          <w:sz w:val="22"/>
          <w:szCs w:val="22"/>
        </w:rPr>
      </w:pPr>
      <w:r w:rsidRPr="001553B2">
        <w:rPr>
          <w:rFonts w:ascii="Arial" w:hAnsi="Arial" w:cs="Arial"/>
          <w:b/>
          <w:sz w:val="22"/>
          <w:szCs w:val="22"/>
        </w:rPr>
        <w:t>C.7</w:t>
      </w:r>
      <w:r w:rsidRPr="001553B2">
        <w:rPr>
          <w:rFonts w:ascii="Arial" w:hAnsi="Arial" w:cs="Arial"/>
          <w:b/>
          <w:sz w:val="22"/>
          <w:szCs w:val="22"/>
        </w:rPr>
        <w:tab/>
        <w:t>Bezpečnost ve městě</w:t>
      </w:r>
    </w:p>
    <w:p w:rsidR="00F07BB8" w:rsidRPr="001553B2" w:rsidRDefault="00F07BB8" w:rsidP="001C439A">
      <w:pPr>
        <w:spacing w:before="120" w:after="120"/>
        <w:jc w:val="both"/>
        <w:rPr>
          <w:rFonts w:ascii="Arial" w:hAnsi="Arial" w:cs="Arial"/>
          <w:sz w:val="22"/>
          <w:szCs w:val="22"/>
        </w:rPr>
      </w:pPr>
      <w:r w:rsidRPr="001553B2">
        <w:rPr>
          <w:rFonts w:ascii="Arial" w:hAnsi="Arial" w:cs="Arial"/>
          <w:sz w:val="22"/>
          <w:szCs w:val="22"/>
        </w:rPr>
        <w:t xml:space="preserve">Na základě statistických dat vývoje kriminality (například s využitím dat z portálu </w:t>
      </w:r>
      <w:hyperlink r:id="rId13" w:history="1">
        <w:r w:rsidRPr="001553B2">
          <w:rPr>
            <w:rFonts w:ascii="Arial" w:hAnsi="Arial" w:cs="Arial"/>
            <w:sz w:val="22"/>
            <w:szCs w:val="22"/>
          </w:rPr>
          <w:t>www.mapakriminality.cz</w:t>
        </w:r>
      </w:hyperlink>
      <w:r w:rsidRPr="001553B2">
        <w:rPr>
          <w:rFonts w:ascii="Arial" w:hAnsi="Arial" w:cs="Arial"/>
          <w:sz w:val="22"/>
          <w:szCs w:val="22"/>
        </w:rPr>
        <w:t>) lze město Příbor charakterizovat ve srovnání s jinými referenčními městy za poměrně bezpečné. Současně jsou s úrovní bezpečnosti jako jednoho z aspektu kvality života podle „Průzkumu názorů obyvatel města Příbora“ spokojeny témě</w:t>
      </w:r>
      <w:r>
        <w:rPr>
          <w:rFonts w:ascii="Arial" w:hAnsi="Arial" w:cs="Arial"/>
          <w:sz w:val="22"/>
          <w:szCs w:val="22"/>
        </w:rPr>
        <w:t>ř tři čtvrtiny obyvatelstva. Ve </w:t>
      </w:r>
      <w:r w:rsidRPr="001553B2">
        <w:rPr>
          <w:rFonts w:ascii="Arial" w:hAnsi="Arial" w:cs="Arial"/>
          <w:sz w:val="22"/>
          <w:szCs w:val="22"/>
        </w:rPr>
        <w:t xml:space="preserve">městě není žádná významně vyloučená lokalita, která by zavdávala příčinám ke zhoršování bezpečnostní situace. </w:t>
      </w:r>
    </w:p>
    <w:p w:rsidR="00F07BB8" w:rsidRPr="001553B2" w:rsidRDefault="00F07BB8" w:rsidP="001C439A">
      <w:pPr>
        <w:spacing w:before="120" w:after="120"/>
        <w:jc w:val="both"/>
        <w:rPr>
          <w:rFonts w:ascii="Arial" w:hAnsi="Arial" w:cs="Arial"/>
          <w:sz w:val="22"/>
          <w:szCs w:val="22"/>
        </w:rPr>
      </w:pPr>
      <w:r w:rsidRPr="001553B2">
        <w:rPr>
          <w:rFonts w:ascii="Arial" w:hAnsi="Arial" w:cs="Arial"/>
          <w:sz w:val="22"/>
          <w:szCs w:val="22"/>
        </w:rPr>
        <w:t xml:space="preserve">Na druhou stranu existují lokality, kde je větší koncentrace problémů v oblasti občanského soužití, obtěžování a dalších přestupků. Jedná se zejména o větší koncentraci problémových skupin obyvatel například v parcích, kterým se část obyvatel raději vyhýbá kvůli možným konfliktům. Dalšími lokalitami jsou například okolí větších obchodů, večerek nebo některých barů, nebo lokalita v okolí objektu na ulici Jičínská 247, kde by (v případě, že bude tento objekt i nadále mít formu sociálního bydlení) měla být zajištěna nová pravidla pro bydlení a soužití. Pro využití objektu na ulici Jičínská 247 existuje studie popisující možné formy jeho další provozování.  </w:t>
      </w:r>
    </w:p>
    <w:p w:rsidR="00F07BB8" w:rsidRPr="001553B2" w:rsidRDefault="00F07BB8" w:rsidP="001C439A">
      <w:pPr>
        <w:spacing w:before="120" w:after="120"/>
        <w:jc w:val="both"/>
        <w:rPr>
          <w:rFonts w:ascii="Arial" w:hAnsi="Arial" w:cs="Arial"/>
          <w:sz w:val="22"/>
          <w:szCs w:val="22"/>
        </w:rPr>
      </w:pPr>
      <w:r w:rsidRPr="001553B2">
        <w:rPr>
          <w:rFonts w:ascii="Arial" w:hAnsi="Arial" w:cs="Arial"/>
          <w:sz w:val="22"/>
          <w:szCs w:val="22"/>
        </w:rPr>
        <w:t xml:space="preserve">V těchto lokalitách je na represivní stránce vhodná větší intervence ze strany městské policie (obchůzky, zavedení technických zařízení – např. kamerový systém atd.). </w:t>
      </w:r>
    </w:p>
    <w:p w:rsidR="00F07BB8" w:rsidRPr="001553B2" w:rsidRDefault="00F07BB8" w:rsidP="001C439A">
      <w:pPr>
        <w:spacing w:before="120" w:after="120"/>
        <w:jc w:val="both"/>
        <w:rPr>
          <w:rFonts w:ascii="Arial" w:hAnsi="Arial" w:cs="Arial"/>
          <w:sz w:val="22"/>
          <w:szCs w:val="22"/>
        </w:rPr>
      </w:pPr>
      <w:r w:rsidRPr="001553B2">
        <w:rPr>
          <w:rFonts w:ascii="Arial" w:hAnsi="Arial" w:cs="Arial"/>
          <w:sz w:val="22"/>
          <w:szCs w:val="22"/>
        </w:rPr>
        <w:t xml:space="preserve">V oblasti prevence je cílem opatření pokračovat ve spolupráci a podpoře subjektů zabývajících se preventivními opatřeními a finančně a organizačně zajistit projekty, ve kterých se město bude aktivně angažovat. Některé z těchto preventivních aktivit jsou nyní samostatně popsány v Plánu prevence kriminality na léta 2013-2016 v Příboře, který by měl být průběžně aktualizován. </w:t>
      </w:r>
    </w:p>
    <w:p w:rsidR="00F07BB8" w:rsidRPr="001553B2" w:rsidRDefault="00F07BB8" w:rsidP="001C439A">
      <w:pPr>
        <w:spacing w:before="120" w:after="120"/>
        <w:jc w:val="both"/>
        <w:rPr>
          <w:b/>
          <w:bCs/>
        </w:rPr>
      </w:pPr>
    </w:p>
    <w:p w:rsidR="00F07BB8" w:rsidRPr="001553B2" w:rsidRDefault="00F07BB8">
      <w:pPr>
        <w:rPr>
          <w:rFonts w:ascii="Arial" w:hAnsi="Arial" w:cs="Arial"/>
          <w:b/>
          <w:sz w:val="22"/>
          <w:szCs w:val="22"/>
        </w:rPr>
      </w:pPr>
      <w:r w:rsidRPr="001553B2">
        <w:rPr>
          <w:rFonts w:ascii="Arial" w:hAnsi="Arial" w:cs="Arial"/>
          <w:b/>
          <w:sz w:val="22"/>
          <w:szCs w:val="22"/>
        </w:rPr>
        <w:br w:type="page"/>
      </w:r>
    </w:p>
    <w:p w:rsidR="00F07BB8" w:rsidRPr="001553B2" w:rsidRDefault="00F07BB8" w:rsidP="001C439A">
      <w:pPr>
        <w:tabs>
          <w:tab w:val="left" w:pos="851"/>
        </w:tabs>
        <w:spacing w:before="240" w:after="120"/>
        <w:ind w:left="851" w:hanging="851"/>
        <w:jc w:val="both"/>
        <w:rPr>
          <w:rFonts w:ascii="Arial" w:hAnsi="Arial" w:cs="Arial"/>
          <w:b/>
          <w:sz w:val="22"/>
          <w:szCs w:val="22"/>
        </w:rPr>
      </w:pPr>
      <w:r w:rsidRPr="001553B2">
        <w:rPr>
          <w:rFonts w:ascii="Arial" w:hAnsi="Arial" w:cs="Arial"/>
          <w:b/>
          <w:sz w:val="22"/>
          <w:szCs w:val="22"/>
        </w:rPr>
        <w:t>C.8</w:t>
      </w:r>
      <w:r w:rsidRPr="001553B2">
        <w:rPr>
          <w:rFonts w:ascii="Arial" w:hAnsi="Arial" w:cs="Arial"/>
          <w:b/>
          <w:sz w:val="22"/>
          <w:szCs w:val="22"/>
        </w:rPr>
        <w:tab/>
        <w:t>Modernizace a rozšíření objektů a zařízení základní občanské vybavenosti</w:t>
      </w:r>
    </w:p>
    <w:p w:rsidR="00F07BB8" w:rsidRPr="001553B2" w:rsidRDefault="00F07BB8" w:rsidP="001C439A">
      <w:pPr>
        <w:spacing w:before="120" w:after="120"/>
        <w:jc w:val="both"/>
        <w:rPr>
          <w:rFonts w:ascii="Arial" w:hAnsi="Arial" w:cs="Arial"/>
          <w:sz w:val="22"/>
          <w:szCs w:val="22"/>
        </w:rPr>
      </w:pPr>
      <w:r w:rsidRPr="001553B2">
        <w:rPr>
          <w:rFonts w:ascii="Arial" w:hAnsi="Arial" w:cs="Arial"/>
          <w:sz w:val="22"/>
          <w:szCs w:val="22"/>
        </w:rPr>
        <w:t xml:space="preserve">Z provedeného průzkumu mezi obyvateli města vyplývá, že rozsah základních služeb občanské vybavenosti je na dostatečné úrovni. Obecně však lze konstatovat, že jejich dostupnost, a to zejména pro starší občany, je v mnoha případech velmi složitá. Objekty služeb (městský úřad, pošta atd.) nebyly v minulosti budovány jako bezbariérové. Není zabezpečen, zejména v turistické sezóně, dostatečný počet veřejných záchodků (rozšíření jejich počtu – kromě stávajícího na ul. </w:t>
      </w:r>
      <w:r>
        <w:rPr>
          <w:rFonts w:ascii="Arial" w:hAnsi="Arial" w:cs="Arial"/>
          <w:sz w:val="22"/>
          <w:szCs w:val="22"/>
        </w:rPr>
        <w:t>U Brány</w:t>
      </w:r>
      <w:r w:rsidRPr="001553B2">
        <w:rPr>
          <w:rFonts w:ascii="Arial" w:hAnsi="Arial" w:cs="Arial"/>
          <w:sz w:val="22"/>
          <w:szCs w:val="22"/>
        </w:rPr>
        <w:t xml:space="preserve"> – např. v kulturním domě po jeho plánové rekonstrukci, atd.)</w:t>
      </w:r>
    </w:p>
    <w:p w:rsidR="00F07BB8" w:rsidRPr="001553B2" w:rsidRDefault="00F07BB8" w:rsidP="00927D1D"/>
    <w:p w:rsidR="00F07BB8" w:rsidRPr="001553B2" w:rsidRDefault="00F07BB8">
      <w:pPr>
        <w:rPr>
          <w:rFonts w:ascii="Arial" w:hAnsi="Arial" w:cs="Arial"/>
          <w:b/>
          <w:iCs/>
        </w:rPr>
      </w:pPr>
      <w:r w:rsidRPr="001553B2">
        <w:rPr>
          <w:rFonts w:ascii="Arial" w:hAnsi="Arial"/>
          <w:caps/>
        </w:rPr>
        <w:br w:type="page"/>
      </w:r>
    </w:p>
    <w:p w:rsidR="00F07BB8" w:rsidRPr="001553B2" w:rsidRDefault="00F07BB8" w:rsidP="00F90908">
      <w:pPr>
        <w:pStyle w:val="Heading2"/>
        <w:tabs>
          <w:tab w:val="left" w:pos="3544"/>
        </w:tabs>
        <w:spacing w:before="360" w:after="240"/>
        <w:ind w:left="3544" w:hanging="3544"/>
        <w:rPr>
          <w:rFonts w:ascii="Arial" w:hAnsi="Arial"/>
          <w:caps w:val="0"/>
          <w:sz w:val="24"/>
          <w:szCs w:val="24"/>
        </w:rPr>
      </w:pPr>
      <w:bookmarkStart w:id="10" w:name="_Toc386031702"/>
      <w:r w:rsidRPr="001553B2">
        <w:rPr>
          <w:rFonts w:ascii="Arial" w:hAnsi="Arial"/>
          <w:caps w:val="0"/>
          <w:sz w:val="24"/>
          <w:szCs w:val="24"/>
        </w:rPr>
        <w:t xml:space="preserve">Opatření prioritní oblasti D: </w:t>
      </w:r>
      <w:r w:rsidRPr="001553B2">
        <w:rPr>
          <w:rFonts w:ascii="Arial" w:hAnsi="Arial"/>
          <w:caps w:val="0"/>
          <w:sz w:val="24"/>
          <w:szCs w:val="24"/>
        </w:rPr>
        <w:tab/>
        <w:t>Podnikání a zaměstnanost</w:t>
      </w:r>
      <w:bookmarkEnd w:id="10"/>
    </w:p>
    <w:p w:rsidR="00F07BB8" w:rsidRPr="001553B2" w:rsidRDefault="00F07BB8" w:rsidP="001C439A">
      <w:pPr>
        <w:tabs>
          <w:tab w:val="left" w:pos="851"/>
        </w:tabs>
        <w:spacing w:before="240" w:after="120"/>
        <w:ind w:left="851" w:hanging="851"/>
        <w:jc w:val="both"/>
        <w:rPr>
          <w:rFonts w:ascii="Arial" w:hAnsi="Arial" w:cs="Arial"/>
          <w:b/>
          <w:sz w:val="22"/>
          <w:szCs w:val="22"/>
        </w:rPr>
      </w:pPr>
      <w:r w:rsidRPr="001553B2">
        <w:rPr>
          <w:rFonts w:ascii="Arial" w:hAnsi="Arial" w:cs="Arial"/>
          <w:b/>
          <w:sz w:val="22"/>
          <w:szCs w:val="22"/>
        </w:rPr>
        <w:t>D.1</w:t>
      </w:r>
      <w:r w:rsidRPr="001553B2">
        <w:rPr>
          <w:rFonts w:ascii="Arial" w:hAnsi="Arial" w:cs="Arial"/>
          <w:b/>
          <w:sz w:val="22"/>
          <w:szCs w:val="22"/>
        </w:rPr>
        <w:tab/>
        <w:t>Podpora aktivit vedoucí k vlastnímu podnikání a pracovnímu uplatnění</w:t>
      </w:r>
    </w:p>
    <w:p w:rsidR="00F07BB8" w:rsidRPr="001553B2" w:rsidRDefault="00F07BB8" w:rsidP="001C439A">
      <w:pPr>
        <w:spacing w:before="120" w:after="120"/>
        <w:jc w:val="both"/>
        <w:rPr>
          <w:rFonts w:ascii="Arial" w:hAnsi="Arial" w:cs="Arial"/>
          <w:sz w:val="22"/>
          <w:szCs w:val="22"/>
        </w:rPr>
      </w:pPr>
      <w:r w:rsidRPr="001553B2">
        <w:rPr>
          <w:rFonts w:ascii="Arial" w:hAnsi="Arial" w:cs="Arial"/>
          <w:sz w:val="22"/>
          <w:szCs w:val="22"/>
        </w:rPr>
        <w:t>Podnikatelská aktivita v Příboře je podprůměrná – ve srovnání s jinými referenčními městy je v Příboře (s výjimkou Fulneku) nižší počet živnostníků přepočtených na 1000 obyvatel (v roce 2012 to bylo 147 živnostníků na 1000 obyvatel).</w:t>
      </w:r>
    </w:p>
    <w:p w:rsidR="00F07BB8" w:rsidRPr="001553B2" w:rsidRDefault="00F07BB8" w:rsidP="001C439A">
      <w:pPr>
        <w:spacing w:before="120" w:after="120"/>
        <w:jc w:val="both"/>
        <w:rPr>
          <w:rFonts w:ascii="Arial" w:hAnsi="Arial" w:cs="Arial"/>
          <w:sz w:val="22"/>
          <w:szCs w:val="22"/>
        </w:rPr>
      </w:pPr>
      <w:r w:rsidRPr="001553B2">
        <w:rPr>
          <w:rFonts w:ascii="Arial" w:hAnsi="Arial" w:cs="Arial"/>
          <w:sz w:val="22"/>
          <w:szCs w:val="22"/>
        </w:rPr>
        <w:t xml:space="preserve">Současně ochota pustit se </w:t>
      </w:r>
      <w:r w:rsidRPr="009B104A">
        <w:rPr>
          <w:rFonts w:ascii="Arial" w:hAnsi="Arial" w:cs="Arial"/>
          <w:sz w:val="22"/>
          <w:szCs w:val="22"/>
        </w:rPr>
        <w:t>do podnikání</w:t>
      </w:r>
      <w:r w:rsidRPr="001553B2">
        <w:rPr>
          <w:rFonts w:ascii="Arial" w:hAnsi="Arial" w:cs="Arial"/>
          <w:sz w:val="22"/>
          <w:szCs w:val="22"/>
        </w:rPr>
        <w:t xml:space="preserve"> je převážně větší u mladších ročníků - jak ukazuje „Průzkum názorů obyvatel města Příbora“, téměř polovina respondentů do 24 let by zvažovala pustit se do vlastního podnikání v případě, že by jim hrozila ztráta nebo nenalezení zaměstnání.</w:t>
      </w:r>
    </w:p>
    <w:p w:rsidR="00F07BB8" w:rsidRPr="001553B2" w:rsidRDefault="00F07BB8" w:rsidP="001C439A">
      <w:pPr>
        <w:spacing w:before="120" w:after="120"/>
        <w:jc w:val="both"/>
        <w:rPr>
          <w:rFonts w:ascii="Arial" w:hAnsi="Arial" w:cs="Arial"/>
          <w:sz w:val="22"/>
          <w:szCs w:val="22"/>
        </w:rPr>
      </w:pPr>
      <w:r w:rsidRPr="001553B2">
        <w:rPr>
          <w:rFonts w:ascii="Arial" w:hAnsi="Arial" w:cs="Arial"/>
          <w:sz w:val="22"/>
          <w:szCs w:val="22"/>
        </w:rPr>
        <w:t>Poměrně varující údaj je také zjištění vyplývající z „Průzkumu názorů obyvatel města Příbora“, kde pouze 16 % respondentů je přesvědčeno, že město Příbor nabízí perspektivy pro mladou generaci – to sice nepředstavuje pouze aspekty vlastního podnikání nebo zaměstnání a je určitě také ovlivněno přetrvávající skepsí s hospodářským vývojem v ČR, respektive v Moravskoslezském kraji, ale je to informace, kterou je důležité brát vážně, neboť může mít do</w:t>
      </w:r>
      <w:r>
        <w:rPr>
          <w:rFonts w:ascii="Arial" w:hAnsi="Arial" w:cs="Arial"/>
          <w:sz w:val="22"/>
          <w:szCs w:val="22"/>
        </w:rPr>
        <w:t xml:space="preserve"> budoucna vliv na </w:t>
      </w:r>
      <w:r w:rsidRPr="001553B2">
        <w:rPr>
          <w:rFonts w:ascii="Arial" w:hAnsi="Arial" w:cs="Arial"/>
          <w:sz w:val="22"/>
          <w:szCs w:val="22"/>
        </w:rPr>
        <w:t>migraci.</w:t>
      </w:r>
    </w:p>
    <w:p w:rsidR="00F07BB8" w:rsidRPr="001553B2" w:rsidRDefault="00F07BB8" w:rsidP="001C439A">
      <w:pPr>
        <w:spacing w:before="120" w:after="120"/>
        <w:jc w:val="both"/>
        <w:rPr>
          <w:rFonts w:ascii="Arial" w:hAnsi="Arial" w:cs="Arial"/>
          <w:sz w:val="22"/>
          <w:szCs w:val="22"/>
        </w:rPr>
      </w:pPr>
      <w:r w:rsidRPr="001553B2">
        <w:rPr>
          <w:rFonts w:ascii="Arial" w:hAnsi="Arial" w:cs="Arial"/>
          <w:sz w:val="22"/>
          <w:szCs w:val="22"/>
        </w:rPr>
        <w:t>Důležité tak bude vytváření prostředí, kde bude možno podchytit energii a entuzia</w:t>
      </w:r>
      <w:r w:rsidRPr="00524200">
        <w:rPr>
          <w:rFonts w:ascii="Arial" w:hAnsi="Arial" w:cs="Arial"/>
          <w:color w:val="FF0000"/>
          <w:sz w:val="22"/>
          <w:szCs w:val="22"/>
        </w:rPr>
        <w:t>s</w:t>
      </w:r>
      <w:r w:rsidRPr="001553B2">
        <w:rPr>
          <w:rFonts w:ascii="Arial" w:hAnsi="Arial" w:cs="Arial"/>
          <w:sz w:val="22"/>
          <w:szCs w:val="22"/>
        </w:rPr>
        <w:t>mus převážně mladých lidí (nebo alespoň jejich aktivní část) a podporovat uplatnění jejich talentu ve městě Příboře. Možnými intervencemi je například podpora aktivit typu „tvůrčí dílny“, kde by aktivní lidé měli možnost rozvíjet své dovednosti, zájmy, získávat informace z různých oblastí podnikání a aktivních řešení (semináře atd.). Město by mohlo vytvořit vhodné technické zázemí (prostory, vybavení) a následně, nejlépe ve spolupráci s dalším subjektem (vzdělávací, nebo neziskové organizace) zajistit provoz se zajímavými programy. Kromě poskytnutí atraktivního zázemí (nemusí nutně znamenat drahé, ale hlavně dynamické a aktivní) např. se sdílenými prostorami a vybavením, je klíčové zajištění zkušeného managementu pro provozování tohoto zařízení s atraktivními programy, včetně informací z trhu práce. Vzhledem k tomu, že většina mladých lidí z Příbora (s výjimkou gymnázia) studuje na středních školách mimo město (a v případě vysokoškolských studentů je to samozřejmě 100 %), by mělo být cílem tohoto zařízení poskytnout takové zázemí, které na svých školách mladí lidé nemají a které je přesvědčí aktivně realizovat představy o svém uplatnění v Příboře (včetně třeba víkendového</w:t>
      </w:r>
      <w:r>
        <w:rPr>
          <w:rFonts w:ascii="Arial" w:hAnsi="Arial" w:cs="Arial"/>
          <w:sz w:val="22"/>
          <w:szCs w:val="22"/>
        </w:rPr>
        <w:t xml:space="preserve"> provozu). Jistou inspirací pro </w:t>
      </w:r>
      <w:r w:rsidRPr="001553B2">
        <w:rPr>
          <w:rFonts w:ascii="Arial" w:hAnsi="Arial" w:cs="Arial"/>
          <w:sz w:val="22"/>
          <w:szCs w:val="22"/>
        </w:rPr>
        <w:t xml:space="preserve">tento záměr by mohlo být například provozování tzv. coworking center. </w:t>
      </w:r>
    </w:p>
    <w:p w:rsidR="00F07BB8" w:rsidRDefault="00F07BB8">
      <w:pPr>
        <w:rPr>
          <w:rFonts w:ascii="Arial" w:hAnsi="Arial" w:cs="Arial"/>
          <w:b/>
          <w:sz w:val="22"/>
          <w:szCs w:val="22"/>
        </w:rPr>
      </w:pPr>
      <w:r>
        <w:rPr>
          <w:rFonts w:ascii="Arial" w:hAnsi="Arial" w:cs="Arial"/>
          <w:b/>
          <w:sz w:val="22"/>
          <w:szCs w:val="22"/>
        </w:rPr>
        <w:br w:type="page"/>
      </w:r>
    </w:p>
    <w:p w:rsidR="00F07BB8" w:rsidRPr="001553B2" w:rsidRDefault="00F07BB8" w:rsidP="001C439A">
      <w:pPr>
        <w:tabs>
          <w:tab w:val="left" w:pos="851"/>
        </w:tabs>
        <w:spacing w:before="240" w:after="120"/>
        <w:ind w:left="851" w:hanging="851"/>
        <w:jc w:val="both"/>
        <w:rPr>
          <w:rFonts w:ascii="Arial" w:hAnsi="Arial" w:cs="Arial"/>
          <w:b/>
          <w:sz w:val="22"/>
          <w:szCs w:val="22"/>
        </w:rPr>
      </w:pPr>
      <w:r w:rsidRPr="001553B2">
        <w:rPr>
          <w:rFonts w:ascii="Arial" w:hAnsi="Arial" w:cs="Arial"/>
          <w:b/>
          <w:sz w:val="22"/>
          <w:szCs w:val="22"/>
        </w:rPr>
        <w:t xml:space="preserve">D.2 </w:t>
      </w:r>
      <w:r w:rsidRPr="001553B2">
        <w:rPr>
          <w:rFonts w:ascii="Arial" w:hAnsi="Arial" w:cs="Arial"/>
          <w:b/>
          <w:sz w:val="22"/>
          <w:szCs w:val="22"/>
        </w:rPr>
        <w:tab/>
        <w:t xml:space="preserve">Účelné využívání nebytových prostor a ploch pro potřeby podnikání </w:t>
      </w:r>
    </w:p>
    <w:p w:rsidR="00F07BB8" w:rsidRPr="001553B2" w:rsidRDefault="00F07BB8" w:rsidP="001C439A">
      <w:pPr>
        <w:spacing w:before="120" w:after="120"/>
        <w:jc w:val="both"/>
        <w:rPr>
          <w:rFonts w:ascii="Arial" w:hAnsi="Arial" w:cs="Arial"/>
          <w:sz w:val="22"/>
          <w:szCs w:val="22"/>
        </w:rPr>
      </w:pPr>
      <w:r w:rsidRPr="001553B2">
        <w:rPr>
          <w:rFonts w:ascii="Arial" w:hAnsi="Arial" w:cs="Arial"/>
          <w:sz w:val="22"/>
          <w:szCs w:val="22"/>
        </w:rPr>
        <w:t>Město Příbor je – samozřejmě s několika výjimkami větších firem, které poskytují důležitá pracovní místa - sídlem spíše menších a drobných podnikatelů, převážně zaměřených na služby, obchod a drobnou výrobu.  Město nemá ve svém majetku větší plochy</w:t>
      </w:r>
      <w:r>
        <w:rPr>
          <w:rFonts w:ascii="Arial" w:hAnsi="Arial" w:cs="Arial"/>
          <w:sz w:val="22"/>
          <w:szCs w:val="22"/>
        </w:rPr>
        <w:t>, které by mohly dát základ pro </w:t>
      </w:r>
      <w:r w:rsidRPr="001553B2">
        <w:rPr>
          <w:rFonts w:ascii="Arial" w:hAnsi="Arial" w:cs="Arial"/>
          <w:sz w:val="22"/>
          <w:szCs w:val="22"/>
        </w:rPr>
        <w:t>přilákání větších investorů. Navíc většina zaměstnaných obyvatel města dojíždí do zaměstnání do okolních měst s rozsáhlejšími výrobními areály (Kopřivnice, Mošnov, Nový Jičín, Frýdek-Místek atd.).</w:t>
      </w:r>
    </w:p>
    <w:p w:rsidR="00F07BB8" w:rsidRPr="001553B2" w:rsidRDefault="00F07BB8" w:rsidP="001C439A">
      <w:pPr>
        <w:spacing w:before="120" w:after="120"/>
        <w:jc w:val="both"/>
        <w:rPr>
          <w:rFonts w:ascii="Arial" w:hAnsi="Arial" w:cs="Arial"/>
          <w:sz w:val="22"/>
          <w:szCs w:val="22"/>
        </w:rPr>
      </w:pPr>
      <w:r w:rsidRPr="001553B2">
        <w:rPr>
          <w:rFonts w:ascii="Arial" w:hAnsi="Arial" w:cs="Arial"/>
          <w:sz w:val="22"/>
          <w:szCs w:val="22"/>
        </w:rPr>
        <w:t>Hlavní cílem opatření je proto zajištění základních podmínek pro fungování místních podnikatelských subjektů a podpoření ochoty podnikatelů (stávajících i budoucích) rozvíjet své aktivity ve městě Příboře. V této oblasti má město pochopitelně jen určité kompetence, a je proto důležité si uvědomit reálné možnosti místní samosprávy.</w:t>
      </w:r>
    </w:p>
    <w:p w:rsidR="00F07BB8" w:rsidRPr="001553B2" w:rsidRDefault="00F07BB8" w:rsidP="001C439A">
      <w:pPr>
        <w:spacing w:before="120" w:after="120"/>
        <w:jc w:val="both"/>
        <w:rPr>
          <w:rFonts w:ascii="Arial" w:hAnsi="Arial" w:cs="Arial"/>
          <w:sz w:val="22"/>
          <w:szCs w:val="22"/>
        </w:rPr>
      </w:pPr>
      <w:r w:rsidRPr="001553B2">
        <w:rPr>
          <w:rFonts w:ascii="Arial" w:hAnsi="Arial" w:cs="Arial"/>
          <w:sz w:val="22"/>
          <w:szCs w:val="22"/>
        </w:rPr>
        <w:t>Město by mělo nabídnout řešení zejména pro efektivní využití nemovitostí (nebytových prostor), které může poskytnout pro místní podnikatele (služby, obchod), například v centru města, což souvisí také s opatřením na oživení náměstí a jeho okolí (viz opatření C.2).</w:t>
      </w:r>
    </w:p>
    <w:p w:rsidR="00F07BB8" w:rsidRPr="001553B2" w:rsidRDefault="00F07BB8" w:rsidP="001C439A">
      <w:pPr>
        <w:spacing w:before="120" w:after="120"/>
        <w:jc w:val="both"/>
        <w:rPr>
          <w:rFonts w:ascii="Arial" w:hAnsi="Arial" w:cs="Arial"/>
          <w:sz w:val="22"/>
          <w:szCs w:val="22"/>
        </w:rPr>
      </w:pPr>
      <w:r w:rsidRPr="001553B2">
        <w:rPr>
          <w:rFonts w:ascii="Arial" w:hAnsi="Arial" w:cs="Arial"/>
          <w:sz w:val="22"/>
          <w:szCs w:val="22"/>
        </w:rPr>
        <w:t>Často diskutovanou otázkou je problém rekonstrukcí nemovitostí v památkové rezervaci a chráněných budovách, kde požadavky ze strany památkové péče ve většině případů vedou k tomu, že podnikatelé o využití pak ztrácí zájem. V této oblasti je proto důležité soustředi</w:t>
      </w:r>
      <w:r>
        <w:rPr>
          <w:rFonts w:ascii="Arial" w:hAnsi="Arial" w:cs="Arial"/>
          <w:sz w:val="22"/>
          <w:szCs w:val="22"/>
        </w:rPr>
        <w:t>t se na </w:t>
      </w:r>
      <w:r w:rsidRPr="001553B2">
        <w:rPr>
          <w:rFonts w:ascii="Arial" w:hAnsi="Arial" w:cs="Arial"/>
          <w:sz w:val="22"/>
          <w:szCs w:val="22"/>
        </w:rPr>
        <w:t xml:space="preserve">účelné kompromisní řešení, jakkoliv je tato otázka složitá a vyžaduje komplikovanou a časově náročnou komunikaci a argumentaci.  </w:t>
      </w:r>
    </w:p>
    <w:p w:rsidR="00F07BB8" w:rsidRPr="001553B2" w:rsidRDefault="00F07BB8" w:rsidP="002F63AD">
      <w:pPr>
        <w:spacing w:before="120" w:after="120"/>
        <w:jc w:val="both"/>
        <w:rPr>
          <w:rFonts w:ascii="Arial" w:hAnsi="Arial" w:cs="Arial"/>
          <w:sz w:val="22"/>
          <w:szCs w:val="22"/>
        </w:rPr>
      </w:pPr>
      <w:r w:rsidRPr="001553B2">
        <w:rPr>
          <w:rFonts w:ascii="Arial" w:hAnsi="Arial" w:cs="Arial"/>
          <w:sz w:val="22"/>
          <w:szCs w:val="22"/>
        </w:rPr>
        <w:t>Dalším možným záměrem je podpora vybudování malé průmyslové zóny u obchvatu, jejíž umístění umožňuje územní plán města. V této otázce zatím nebyly zpracovány upřesňující podklady.</w:t>
      </w:r>
      <w:r>
        <w:rPr>
          <w:rFonts w:ascii="Arial" w:hAnsi="Arial" w:cs="Arial"/>
          <w:sz w:val="22"/>
          <w:szCs w:val="22"/>
        </w:rPr>
        <w:t xml:space="preserve"> V územním plánu města Příbora je </w:t>
      </w:r>
      <w:r w:rsidRPr="002F63AD">
        <w:rPr>
          <w:rFonts w:ascii="Arial" w:hAnsi="Arial" w:cs="Arial"/>
          <w:sz w:val="22"/>
          <w:szCs w:val="22"/>
        </w:rPr>
        <w:t xml:space="preserve">navrženo celkem osm </w:t>
      </w:r>
      <w:r>
        <w:rPr>
          <w:rFonts w:ascii="Arial" w:hAnsi="Arial" w:cs="Arial"/>
          <w:sz w:val="22"/>
          <w:szCs w:val="22"/>
        </w:rPr>
        <w:t xml:space="preserve">zastavitelných </w:t>
      </w:r>
      <w:r w:rsidRPr="002F63AD">
        <w:rPr>
          <w:rFonts w:ascii="Arial" w:hAnsi="Arial" w:cs="Arial"/>
          <w:sz w:val="22"/>
          <w:szCs w:val="22"/>
        </w:rPr>
        <w:t xml:space="preserve">ploch </w:t>
      </w:r>
      <w:r>
        <w:rPr>
          <w:rFonts w:ascii="Arial" w:hAnsi="Arial" w:cs="Arial"/>
          <w:sz w:val="22"/>
          <w:szCs w:val="22"/>
        </w:rPr>
        <w:t xml:space="preserve">pro smíšenou výrobní funkci, které </w:t>
      </w:r>
      <w:r w:rsidRPr="002F63AD">
        <w:rPr>
          <w:rFonts w:ascii="Arial" w:hAnsi="Arial" w:cs="Arial"/>
          <w:sz w:val="22"/>
          <w:szCs w:val="22"/>
        </w:rPr>
        <w:t xml:space="preserve">navazují na stávající plochy smíšené výrobní nebo plochy dopravní infrastruktury silniční. </w:t>
      </w:r>
      <w:r>
        <w:rPr>
          <w:rFonts w:ascii="Arial" w:hAnsi="Arial" w:cs="Arial"/>
          <w:sz w:val="22"/>
          <w:szCs w:val="22"/>
        </w:rPr>
        <w:t>Tyto plochy jsou většinou v soukromém vlastnictví - m</w:t>
      </w:r>
      <w:r w:rsidRPr="002F63AD">
        <w:rPr>
          <w:rFonts w:ascii="Arial" w:hAnsi="Arial" w:cs="Arial"/>
          <w:sz w:val="22"/>
          <w:szCs w:val="22"/>
        </w:rPr>
        <w:t xml:space="preserve">ěsto Příbor </w:t>
      </w:r>
      <w:r>
        <w:rPr>
          <w:rFonts w:ascii="Arial" w:hAnsi="Arial" w:cs="Arial"/>
          <w:sz w:val="22"/>
          <w:szCs w:val="22"/>
        </w:rPr>
        <w:t xml:space="preserve">nyní vlastní </w:t>
      </w:r>
      <w:r w:rsidRPr="002F63AD">
        <w:rPr>
          <w:rFonts w:ascii="Arial" w:hAnsi="Arial" w:cs="Arial"/>
          <w:sz w:val="22"/>
          <w:szCs w:val="22"/>
        </w:rPr>
        <w:t>pozemky v ploše Z24</w:t>
      </w:r>
      <w:r>
        <w:rPr>
          <w:rFonts w:ascii="Arial" w:hAnsi="Arial" w:cs="Arial"/>
          <w:sz w:val="22"/>
          <w:szCs w:val="22"/>
        </w:rPr>
        <w:t>.</w:t>
      </w:r>
    </w:p>
    <w:p w:rsidR="00F07BB8" w:rsidRPr="001553B2" w:rsidRDefault="00F07BB8" w:rsidP="001C439A">
      <w:pPr>
        <w:tabs>
          <w:tab w:val="left" w:pos="851"/>
        </w:tabs>
        <w:spacing w:before="240" w:after="120"/>
        <w:ind w:left="851" w:hanging="851"/>
        <w:jc w:val="both"/>
        <w:rPr>
          <w:rFonts w:ascii="Arial" w:hAnsi="Arial" w:cs="Arial"/>
          <w:b/>
          <w:sz w:val="22"/>
          <w:szCs w:val="22"/>
        </w:rPr>
      </w:pPr>
      <w:r w:rsidRPr="001553B2">
        <w:rPr>
          <w:rFonts w:ascii="Arial" w:hAnsi="Arial" w:cs="Arial"/>
          <w:b/>
          <w:sz w:val="22"/>
          <w:szCs w:val="22"/>
        </w:rPr>
        <w:t xml:space="preserve">D.3 </w:t>
      </w:r>
      <w:r w:rsidRPr="001553B2">
        <w:rPr>
          <w:rFonts w:ascii="Arial" w:hAnsi="Arial" w:cs="Arial"/>
          <w:b/>
          <w:sz w:val="22"/>
          <w:szCs w:val="22"/>
        </w:rPr>
        <w:tab/>
        <w:t>Podpora místních podnikatelských aktivit</w:t>
      </w:r>
    </w:p>
    <w:p w:rsidR="00F07BB8" w:rsidRPr="001553B2" w:rsidRDefault="00F07BB8" w:rsidP="001C439A">
      <w:pPr>
        <w:spacing w:before="120" w:after="120"/>
        <w:jc w:val="both"/>
        <w:rPr>
          <w:rFonts w:ascii="Arial" w:hAnsi="Arial" w:cs="Arial"/>
          <w:sz w:val="22"/>
          <w:szCs w:val="22"/>
        </w:rPr>
      </w:pPr>
      <w:r w:rsidRPr="001553B2">
        <w:rPr>
          <w:rFonts w:ascii="Arial" w:hAnsi="Arial" w:cs="Arial"/>
          <w:sz w:val="22"/>
          <w:szCs w:val="22"/>
        </w:rPr>
        <w:t xml:space="preserve">Kromě potenciální nabídky prostor k podnikání a dalších budoucích snah města podporovat společenský a turistický ruch ve městě a jeho centru, jsou součástí tohoto opatření aktivity místních podnikatelských subjektů, bez jejichž vlastních iniciativ a povědomí města o nich nebude možné tohoto opatření naplňovat. </w:t>
      </w:r>
    </w:p>
    <w:p w:rsidR="00F07BB8" w:rsidRPr="001553B2" w:rsidRDefault="00F07BB8" w:rsidP="001C439A">
      <w:pPr>
        <w:spacing w:before="120" w:after="120"/>
        <w:jc w:val="both"/>
        <w:rPr>
          <w:rFonts w:ascii="Arial" w:hAnsi="Arial" w:cs="Arial"/>
          <w:sz w:val="22"/>
          <w:szCs w:val="22"/>
        </w:rPr>
      </w:pPr>
      <w:r w:rsidRPr="001553B2">
        <w:rPr>
          <w:rFonts w:ascii="Arial" w:hAnsi="Arial" w:cs="Arial"/>
          <w:sz w:val="22"/>
          <w:szCs w:val="22"/>
        </w:rPr>
        <w:t xml:space="preserve">Jako vhodná se jeví například podpora místního neformálního cechu podnikatelů – kupříkladu založení či znovuoživení tradice „městských výstav“. </w:t>
      </w:r>
    </w:p>
    <w:p w:rsidR="00F07BB8" w:rsidRPr="001553B2" w:rsidRDefault="00F07BB8" w:rsidP="001C439A">
      <w:pPr>
        <w:spacing w:before="120" w:after="120"/>
        <w:jc w:val="both"/>
        <w:rPr>
          <w:rFonts w:ascii="Arial" w:hAnsi="Arial" w:cs="Arial"/>
          <w:sz w:val="22"/>
          <w:szCs w:val="22"/>
        </w:rPr>
      </w:pPr>
      <w:r w:rsidRPr="001553B2">
        <w:rPr>
          <w:rFonts w:ascii="Arial" w:hAnsi="Arial" w:cs="Arial"/>
          <w:sz w:val="22"/>
          <w:szCs w:val="22"/>
        </w:rPr>
        <w:t>Dalšími aktivitami je například již zmíněné přesunutí trhu zpět do centra města ve formě pravidelného trhu (viz opatření C. 2) včetně úpravy tržního řádu příslušné vyhlášky města a efektivní využívání tržních stánků pořízených městem.</w:t>
      </w:r>
    </w:p>
    <w:p w:rsidR="00F07BB8" w:rsidRPr="001553B2" w:rsidRDefault="00F07BB8" w:rsidP="001C439A">
      <w:pPr>
        <w:spacing w:before="120" w:after="120"/>
        <w:jc w:val="both"/>
        <w:rPr>
          <w:rFonts w:ascii="Arial" w:hAnsi="Arial" w:cs="Arial"/>
          <w:sz w:val="22"/>
          <w:szCs w:val="22"/>
        </w:rPr>
      </w:pPr>
      <w:r w:rsidRPr="001553B2">
        <w:rPr>
          <w:rFonts w:ascii="Arial" w:hAnsi="Arial" w:cs="Arial"/>
          <w:sz w:val="22"/>
          <w:szCs w:val="22"/>
        </w:rPr>
        <w:t>Místní podnikatelé by se ve spolupráci s městem mohli dále zapojit například do systému „věrnostních nebo slevových kuponů“ distribuovaných třeba v rámci veletrhů cestovního ruchu, kterých se město samostatně nebo v rámci různých sdružení účastní.</w:t>
      </w:r>
    </w:p>
    <w:p w:rsidR="00F07BB8" w:rsidRPr="001553B2" w:rsidRDefault="00F07BB8" w:rsidP="001C439A">
      <w:pPr>
        <w:spacing w:before="120" w:after="120"/>
        <w:jc w:val="both"/>
        <w:rPr>
          <w:rFonts w:ascii="Arial" w:hAnsi="Arial" w:cs="Arial"/>
          <w:sz w:val="22"/>
          <w:szCs w:val="22"/>
        </w:rPr>
      </w:pPr>
      <w:r w:rsidRPr="001553B2">
        <w:rPr>
          <w:rFonts w:ascii="Arial" w:hAnsi="Arial" w:cs="Arial"/>
          <w:sz w:val="22"/>
          <w:szCs w:val="22"/>
        </w:rPr>
        <w:t>Místní podnikatelé by přivítali rovněž pravidelné neformální setkávání s vedením města, jejichž cílem by byla diskuse nad problémy místních firem a jejich efektivní řešení.</w:t>
      </w:r>
    </w:p>
    <w:p w:rsidR="00F07BB8" w:rsidRPr="001553B2" w:rsidRDefault="00F07BB8" w:rsidP="001C439A">
      <w:pPr>
        <w:spacing w:before="120" w:after="120"/>
        <w:jc w:val="both"/>
        <w:rPr>
          <w:rFonts w:ascii="Arial" w:hAnsi="Arial" w:cs="Arial"/>
          <w:sz w:val="22"/>
          <w:szCs w:val="22"/>
        </w:rPr>
      </w:pPr>
      <w:r w:rsidRPr="001553B2">
        <w:rPr>
          <w:rFonts w:ascii="Arial" w:hAnsi="Arial" w:cs="Arial"/>
          <w:sz w:val="22"/>
          <w:szCs w:val="22"/>
        </w:rPr>
        <w:t>Současně se jako vhodné jeví širší zapojení místních firem do ex</w:t>
      </w:r>
      <w:r>
        <w:rPr>
          <w:rFonts w:ascii="Arial" w:hAnsi="Arial" w:cs="Arial"/>
          <w:sz w:val="22"/>
          <w:szCs w:val="22"/>
        </w:rPr>
        <w:t>istujícího systému „Odběr SMS z </w:t>
      </w:r>
      <w:r w:rsidRPr="001553B2">
        <w:rPr>
          <w:rFonts w:ascii="Arial" w:hAnsi="Arial" w:cs="Arial"/>
          <w:sz w:val="22"/>
          <w:szCs w:val="22"/>
        </w:rPr>
        <w:t>MěÚ Příbor“, kde by mohly využít tohoto komunikačního kanálu ke komerčnímu informování obyvatel města o svých akcích nebo službách či produktech.</w:t>
      </w:r>
    </w:p>
    <w:p w:rsidR="00F07BB8" w:rsidRPr="001553B2" w:rsidRDefault="00F07BB8">
      <w:pPr>
        <w:rPr>
          <w:rFonts w:ascii="Arial" w:hAnsi="Arial" w:cs="Arial"/>
          <w:b/>
          <w:iCs/>
        </w:rPr>
      </w:pPr>
      <w:r w:rsidRPr="001553B2">
        <w:rPr>
          <w:rFonts w:ascii="Arial" w:hAnsi="Arial"/>
          <w:caps/>
        </w:rPr>
        <w:br w:type="page"/>
      </w:r>
    </w:p>
    <w:p w:rsidR="00F07BB8" w:rsidRPr="001553B2" w:rsidRDefault="00F07BB8" w:rsidP="00546A93">
      <w:pPr>
        <w:pStyle w:val="Heading2"/>
        <w:tabs>
          <w:tab w:val="left" w:pos="3544"/>
        </w:tabs>
        <w:spacing w:before="360" w:after="240"/>
        <w:ind w:left="3544" w:hanging="3544"/>
        <w:rPr>
          <w:rFonts w:ascii="Arial" w:hAnsi="Arial"/>
          <w:caps w:val="0"/>
          <w:sz w:val="24"/>
          <w:szCs w:val="24"/>
        </w:rPr>
      </w:pPr>
      <w:bookmarkStart w:id="11" w:name="_Toc386031703"/>
      <w:r w:rsidRPr="001553B2">
        <w:rPr>
          <w:rFonts w:ascii="Arial" w:hAnsi="Arial"/>
          <w:caps w:val="0"/>
          <w:sz w:val="24"/>
          <w:szCs w:val="24"/>
        </w:rPr>
        <w:t xml:space="preserve">Opatření prioritní oblasti E: </w:t>
      </w:r>
      <w:r w:rsidRPr="001553B2">
        <w:rPr>
          <w:rFonts w:ascii="Arial" w:hAnsi="Arial"/>
          <w:caps w:val="0"/>
          <w:sz w:val="24"/>
          <w:szCs w:val="24"/>
        </w:rPr>
        <w:tab/>
        <w:t>Doprava a dopravní obslužnost</w:t>
      </w:r>
      <w:bookmarkEnd w:id="11"/>
    </w:p>
    <w:p w:rsidR="00F07BB8" w:rsidRPr="001553B2" w:rsidRDefault="00F07BB8" w:rsidP="001C439A">
      <w:pPr>
        <w:tabs>
          <w:tab w:val="left" w:pos="851"/>
        </w:tabs>
        <w:spacing w:before="240" w:after="120"/>
        <w:ind w:left="851" w:hanging="851"/>
        <w:jc w:val="both"/>
        <w:rPr>
          <w:rFonts w:ascii="Arial" w:hAnsi="Arial" w:cs="Arial"/>
          <w:b/>
          <w:sz w:val="22"/>
          <w:szCs w:val="22"/>
        </w:rPr>
      </w:pPr>
      <w:r w:rsidRPr="001553B2">
        <w:rPr>
          <w:rFonts w:ascii="Arial" w:hAnsi="Arial" w:cs="Arial"/>
          <w:b/>
          <w:sz w:val="22"/>
          <w:szCs w:val="22"/>
        </w:rPr>
        <w:t xml:space="preserve">E.1 </w:t>
      </w:r>
      <w:r w:rsidRPr="001553B2">
        <w:rPr>
          <w:rFonts w:ascii="Arial" w:hAnsi="Arial" w:cs="Arial"/>
          <w:b/>
          <w:sz w:val="22"/>
          <w:szCs w:val="22"/>
        </w:rPr>
        <w:tab/>
        <w:t>Průběžné řešení nedostatku parkovacích ploch ve městě</w:t>
      </w:r>
    </w:p>
    <w:p w:rsidR="00F07BB8" w:rsidRPr="001553B2" w:rsidRDefault="00F07BB8" w:rsidP="001C439A">
      <w:pPr>
        <w:spacing w:before="120" w:after="120"/>
        <w:jc w:val="both"/>
        <w:rPr>
          <w:rFonts w:ascii="Arial" w:hAnsi="Arial" w:cs="Arial"/>
          <w:sz w:val="22"/>
          <w:szCs w:val="22"/>
        </w:rPr>
      </w:pPr>
      <w:r w:rsidRPr="001553B2">
        <w:rPr>
          <w:rFonts w:ascii="Arial" w:hAnsi="Arial" w:cs="Arial"/>
          <w:sz w:val="22"/>
          <w:szCs w:val="22"/>
        </w:rPr>
        <w:t>S parkováním ve městě je podle „Průzkumu názorů obyvatel města Příbora“ uskutečněného v r. 2013 spokojena přibližně polovina respondentů.</w:t>
      </w:r>
    </w:p>
    <w:p w:rsidR="00F07BB8" w:rsidRPr="001553B2" w:rsidRDefault="00F07BB8" w:rsidP="001C439A">
      <w:pPr>
        <w:spacing w:before="120" w:after="120"/>
        <w:jc w:val="both"/>
        <w:rPr>
          <w:rFonts w:ascii="Arial" w:hAnsi="Arial" w:cs="Arial"/>
          <w:sz w:val="22"/>
          <w:szCs w:val="22"/>
        </w:rPr>
      </w:pPr>
      <w:r w:rsidRPr="001553B2">
        <w:rPr>
          <w:rFonts w:ascii="Arial" w:hAnsi="Arial" w:cs="Arial"/>
          <w:sz w:val="22"/>
          <w:szCs w:val="22"/>
        </w:rPr>
        <w:t xml:space="preserve">V minulých letech bylo pro zlepšení možností parkování ve městě realizováno několik projektů výstavby či rekonstrukce parkovišť, nebo byla v některých částech změněna organizace dopravy ve prospěch zlepšení parkovacích možností (například jednosměrné ulice, omezená nebo placená parkovací stání).  </w:t>
      </w:r>
    </w:p>
    <w:p w:rsidR="00F07BB8" w:rsidRPr="001553B2" w:rsidRDefault="00F07BB8" w:rsidP="001C439A">
      <w:pPr>
        <w:spacing w:before="120" w:after="120"/>
        <w:jc w:val="both"/>
        <w:rPr>
          <w:rFonts w:ascii="Arial" w:hAnsi="Arial" w:cs="Arial"/>
          <w:sz w:val="22"/>
          <w:szCs w:val="22"/>
        </w:rPr>
      </w:pPr>
      <w:r w:rsidRPr="001553B2">
        <w:rPr>
          <w:rFonts w:ascii="Arial" w:hAnsi="Arial" w:cs="Arial"/>
          <w:sz w:val="22"/>
          <w:szCs w:val="22"/>
        </w:rPr>
        <w:t xml:space="preserve">Problém parkování je však (zejména z důvodu zvyšujícího se </w:t>
      </w:r>
      <w:r>
        <w:rPr>
          <w:rFonts w:ascii="Arial" w:hAnsi="Arial" w:cs="Arial"/>
          <w:sz w:val="22"/>
          <w:szCs w:val="22"/>
        </w:rPr>
        <w:t>počtu registrovaných vozidel ve </w:t>
      </w:r>
      <w:r w:rsidRPr="001553B2">
        <w:rPr>
          <w:rFonts w:ascii="Arial" w:hAnsi="Arial" w:cs="Arial"/>
          <w:sz w:val="22"/>
          <w:szCs w:val="22"/>
        </w:rPr>
        <w:t xml:space="preserve">městě) stále aktuální, a to zejména ve vybraných menších lokalitách v sídlištní zástavbě, jejichž řešení je průběžným úkolem. </w:t>
      </w:r>
    </w:p>
    <w:p w:rsidR="00F07BB8" w:rsidRPr="001553B2" w:rsidRDefault="00F07BB8" w:rsidP="001C439A">
      <w:pPr>
        <w:spacing w:before="120" w:after="120"/>
        <w:jc w:val="both"/>
        <w:rPr>
          <w:rFonts w:ascii="Arial" w:hAnsi="Arial" w:cs="Arial"/>
          <w:sz w:val="22"/>
          <w:szCs w:val="22"/>
        </w:rPr>
      </w:pPr>
      <w:r w:rsidRPr="001553B2">
        <w:rPr>
          <w:rFonts w:ascii="Arial" w:hAnsi="Arial" w:cs="Arial"/>
          <w:sz w:val="22"/>
          <w:szCs w:val="22"/>
        </w:rPr>
        <w:t>Dále se připravuje zlepšení parkování v lokalitě „Za Zetkou“ – propojení mezi poštou a „Zetkou“. V současné době (duben 2014) se připravují přeložky sítí, po jejichž dokončení bude město realizovat komunikační propojení. Lokalita umožní rovněž parkování autobusů. Současně je zpracován projekt na parkování u školy Npor. Loma.</w:t>
      </w:r>
    </w:p>
    <w:p w:rsidR="00F07BB8" w:rsidRPr="001553B2" w:rsidRDefault="00F07BB8" w:rsidP="001C439A">
      <w:pPr>
        <w:spacing w:before="120" w:after="120"/>
        <w:jc w:val="both"/>
        <w:rPr>
          <w:rFonts w:ascii="Arial" w:hAnsi="Arial" w:cs="Arial"/>
          <w:sz w:val="22"/>
          <w:szCs w:val="22"/>
        </w:rPr>
      </w:pPr>
      <w:r w:rsidRPr="001553B2">
        <w:rPr>
          <w:rFonts w:ascii="Arial" w:hAnsi="Arial" w:cs="Arial"/>
          <w:sz w:val="22"/>
          <w:szCs w:val="22"/>
        </w:rPr>
        <w:t>Účelné by bylo také zlepšení informovanosti řidičů osobních vozidel a autobusů (zejména těch mimoměstských) o možnostech parkování ve městě, aby byla volná parkovací místa lépe využívána.</w:t>
      </w:r>
    </w:p>
    <w:p w:rsidR="00F07BB8" w:rsidRPr="001553B2" w:rsidRDefault="00F07BB8" w:rsidP="001C439A">
      <w:pPr>
        <w:tabs>
          <w:tab w:val="left" w:pos="851"/>
        </w:tabs>
        <w:spacing w:before="240" w:after="120"/>
        <w:ind w:left="851" w:hanging="851"/>
        <w:jc w:val="both"/>
        <w:rPr>
          <w:rFonts w:ascii="Arial" w:hAnsi="Arial" w:cs="Arial"/>
          <w:b/>
          <w:sz w:val="22"/>
          <w:szCs w:val="22"/>
        </w:rPr>
      </w:pPr>
      <w:r w:rsidRPr="001553B2">
        <w:rPr>
          <w:rFonts w:ascii="Arial" w:hAnsi="Arial" w:cs="Arial"/>
          <w:b/>
          <w:sz w:val="22"/>
          <w:szCs w:val="22"/>
        </w:rPr>
        <w:t xml:space="preserve">E.2 </w:t>
      </w:r>
      <w:r w:rsidRPr="001553B2">
        <w:rPr>
          <w:rFonts w:ascii="Arial" w:hAnsi="Arial" w:cs="Arial"/>
          <w:b/>
          <w:sz w:val="22"/>
          <w:szCs w:val="22"/>
        </w:rPr>
        <w:tab/>
        <w:t>Rekonstrukce a budování pěších komunikací a chodníků ve městě</w:t>
      </w:r>
    </w:p>
    <w:p w:rsidR="00F07BB8" w:rsidRPr="001553B2" w:rsidRDefault="00F07BB8" w:rsidP="001C439A">
      <w:pPr>
        <w:spacing w:before="120" w:after="120"/>
        <w:jc w:val="both"/>
        <w:rPr>
          <w:rFonts w:ascii="Arial" w:hAnsi="Arial" w:cs="Arial"/>
          <w:sz w:val="22"/>
          <w:szCs w:val="22"/>
        </w:rPr>
      </w:pPr>
      <w:r w:rsidRPr="001553B2">
        <w:rPr>
          <w:rFonts w:ascii="Arial" w:hAnsi="Arial" w:cs="Arial"/>
          <w:sz w:val="22"/>
          <w:szCs w:val="22"/>
        </w:rPr>
        <w:t>Na rekonstrukce chodníků a pěších komunikací byly v minulých letech vynaloženy poměrně vysoké investice. Projevilo se to ve zlepšení v mnoha částech města a občané tento stav zaznamenali, což je možno doložit i z výsledků “Průzkumu názorů obyvatel města Příbora“ – zatímco v roce 2007 bylo s kvalitou cesta a chodníků v ulicích spokojeno 50 % respondentů průzkumu, v roce 2013 to bylo téměř 80 % respondentů.</w:t>
      </w:r>
    </w:p>
    <w:p w:rsidR="00F07BB8" w:rsidRPr="001553B2" w:rsidRDefault="00F07BB8" w:rsidP="001C439A">
      <w:pPr>
        <w:spacing w:before="120" w:after="120"/>
        <w:jc w:val="both"/>
        <w:rPr>
          <w:rFonts w:ascii="Arial" w:hAnsi="Arial" w:cs="Arial"/>
          <w:sz w:val="22"/>
          <w:szCs w:val="22"/>
        </w:rPr>
      </w:pPr>
      <w:r w:rsidRPr="001553B2">
        <w:rPr>
          <w:rFonts w:ascii="Arial" w:hAnsi="Arial" w:cs="Arial"/>
          <w:sz w:val="22"/>
          <w:szCs w:val="22"/>
        </w:rPr>
        <w:t xml:space="preserve">Technické služby provedly pasportizaci chodníků včetně zhodnocení jejich stavu, k dispozici je tedy ucelený přehled o současné situaci. </w:t>
      </w:r>
    </w:p>
    <w:p w:rsidR="00F07BB8" w:rsidRPr="001553B2" w:rsidRDefault="00F07BB8" w:rsidP="001C439A">
      <w:pPr>
        <w:spacing w:before="120" w:after="120"/>
        <w:jc w:val="both"/>
        <w:rPr>
          <w:rFonts w:ascii="Arial" w:hAnsi="Arial" w:cs="Arial"/>
          <w:sz w:val="22"/>
          <w:szCs w:val="22"/>
        </w:rPr>
      </w:pPr>
      <w:r w:rsidRPr="001553B2">
        <w:rPr>
          <w:rFonts w:ascii="Arial" w:hAnsi="Arial" w:cs="Arial"/>
          <w:sz w:val="22"/>
          <w:szCs w:val="22"/>
        </w:rPr>
        <w:t>Další investiční projekty by měly být zaměřeny na zatím nerealizované chodníky v Hájově, částečně v Prchalově, Klokočově a prodloužení chodníku až k my</w:t>
      </w:r>
      <w:r>
        <w:rPr>
          <w:rFonts w:ascii="Arial" w:hAnsi="Arial" w:cs="Arial"/>
          <w:sz w:val="22"/>
          <w:szCs w:val="22"/>
        </w:rPr>
        <w:t>slivecké chatě (v návaznosti na </w:t>
      </w:r>
      <w:r w:rsidRPr="001553B2">
        <w:rPr>
          <w:rFonts w:ascii="Arial" w:hAnsi="Arial" w:cs="Arial"/>
          <w:sz w:val="22"/>
          <w:szCs w:val="22"/>
        </w:rPr>
        <w:t>lávku přes obchvat).</w:t>
      </w:r>
    </w:p>
    <w:p w:rsidR="00F07BB8" w:rsidRPr="001553B2" w:rsidRDefault="00F07BB8">
      <w:pPr>
        <w:rPr>
          <w:rFonts w:ascii="Arial" w:hAnsi="Arial" w:cs="Arial"/>
          <w:b/>
          <w:sz w:val="22"/>
          <w:szCs w:val="22"/>
        </w:rPr>
      </w:pPr>
      <w:r w:rsidRPr="001553B2">
        <w:rPr>
          <w:rFonts w:ascii="Arial" w:hAnsi="Arial" w:cs="Arial"/>
          <w:b/>
          <w:sz w:val="22"/>
          <w:szCs w:val="22"/>
        </w:rPr>
        <w:br w:type="page"/>
      </w:r>
    </w:p>
    <w:p w:rsidR="00F07BB8" w:rsidRPr="001553B2" w:rsidRDefault="00F07BB8" w:rsidP="001C439A">
      <w:pPr>
        <w:tabs>
          <w:tab w:val="left" w:pos="851"/>
        </w:tabs>
        <w:spacing w:before="240" w:after="120"/>
        <w:ind w:left="851" w:hanging="851"/>
        <w:jc w:val="both"/>
        <w:rPr>
          <w:rFonts w:ascii="Arial" w:hAnsi="Arial" w:cs="Arial"/>
          <w:b/>
          <w:sz w:val="22"/>
          <w:szCs w:val="22"/>
        </w:rPr>
      </w:pPr>
      <w:r w:rsidRPr="001553B2">
        <w:rPr>
          <w:rFonts w:ascii="Arial" w:hAnsi="Arial" w:cs="Arial"/>
          <w:b/>
          <w:sz w:val="22"/>
          <w:szCs w:val="22"/>
        </w:rPr>
        <w:t xml:space="preserve">E.3 </w:t>
      </w:r>
      <w:r w:rsidRPr="001553B2">
        <w:rPr>
          <w:rFonts w:ascii="Arial" w:hAnsi="Arial" w:cs="Arial"/>
          <w:b/>
          <w:sz w:val="22"/>
          <w:szCs w:val="22"/>
        </w:rPr>
        <w:tab/>
        <w:t>Zlepšení kvality dopravních komunikací a jejich bezpečnosti</w:t>
      </w:r>
    </w:p>
    <w:p w:rsidR="00F07BB8" w:rsidRPr="001553B2" w:rsidRDefault="00F07BB8" w:rsidP="001C439A">
      <w:pPr>
        <w:spacing w:before="120" w:after="120"/>
        <w:jc w:val="both"/>
        <w:rPr>
          <w:rFonts w:ascii="Arial" w:hAnsi="Arial" w:cs="Arial"/>
          <w:sz w:val="22"/>
          <w:szCs w:val="22"/>
        </w:rPr>
      </w:pPr>
      <w:r w:rsidRPr="001553B2">
        <w:rPr>
          <w:rFonts w:ascii="Arial" w:hAnsi="Arial" w:cs="Arial"/>
          <w:sz w:val="22"/>
          <w:szCs w:val="22"/>
        </w:rPr>
        <w:t>S dostupností města individuální dopravou, tj. se silniční sítí a napojení města na okolí, byli spokojeni téměř všichni respondenti „Průzkumu názorů obyvatel města Příbora“.</w:t>
      </w:r>
    </w:p>
    <w:p w:rsidR="00F07BB8" w:rsidRPr="001553B2" w:rsidRDefault="00F07BB8" w:rsidP="001C439A">
      <w:pPr>
        <w:spacing w:before="120" w:after="120"/>
        <w:jc w:val="both"/>
        <w:rPr>
          <w:rFonts w:ascii="Arial" w:hAnsi="Arial" w:cs="Arial"/>
          <w:sz w:val="22"/>
          <w:szCs w:val="22"/>
        </w:rPr>
      </w:pPr>
      <w:r w:rsidRPr="001553B2">
        <w:rPr>
          <w:rFonts w:ascii="Arial" w:hAnsi="Arial" w:cs="Arial"/>
          <w:sz w:val="22"/>
          <w:szCs w:val="22"/>
        </w:rPr>
        <w:t>Jednou z nejvýznamnějších akcí, která se v minulých letech dotkla silniční infrastruktury a s tím také spojené bezpečnosti dopravy, byla realizace jihozápadního silničního obchvatu města. Dále proběhly rekonstrukce vybraných křižovatek a hlavních komunikací ve městě.</w:t>
      </w:r>
    </w:p>
    <w:p w:rsidR="00F07BB8" w:rsidRPr="001553B2" w:rsidRDefault="00F07BB8" w:rsidP="001C439A">
      <w:pPr>
        <w:spacing w:before="120" w:after="120"/>
        <w:jc w:val="both"/>
        <w:rPr>
          <w:rFonts w:ascii="Arial" w:hAnsi="Arial" w:cs="Arial"/>
          <w:sz w:val="22"/>
          <w:szCs w:val="22"/>
        </w:rPr>
      </w:pPr>
      <w:r w:rsidRPr="001553B2">
        <w:rPr>
          <w:rFonts w:ascii="Arial" w:hAnsi="Arial" w:cs="Arial"/>
          <w:sz w:val="22"/>
          <w:szCs w:val="22"/>
        </w:rPr>
        <w:t xml:space="preserve">Dopady těchto projektů se projevily mimo jiné i ve zlepšení vnímané bezpečnosti silničního provozu mezi občany – z výsledků „Průzkumu názorů obyvatel města Příbora“ vyplývá, že v r. 2007 bylo s bezpečností silničního provozu spokojeno 72 % respondentů, zatímco r. 2013 to bylo již 83 %. </w:t>
      </w:r>
    </w:p>
    <w:p w:rsidR="00F07BB8" w:rsidRPr="001553B2" w:rsidRDefault="00F07BB8" w:rsidP="001C439A">
      <w:pPr>
        <w:spacing w:before="120" w:after="120"/>
        <w:jc w:val="both"/>
        <w:rPr>
          <w:rFonts w:ascii="Arial" w:hAnsi="Arial" w:cs="Arial"/>
          <w:sz w:val="22"/>
          <w:szCs w:val="22"/>
        </w:rPr>
      </w:pPr>
      <w:r w:rsidRPr="001553B2">
        <w:rPr>
          <w:rFonts w:ascii="Arial" w:hAnsi="Arial" w:cs="Arial"/>
          <w:sz w:val="22"/>
          <w:szCs w:val="22"/>
        </w:rPr>
        <w:t xml:space="preserve">Určitá zlepšení jsou stále aktuální v lokalitách vyšší frekvence pohybů chodců – např. v okolí škol (zejména mezi gymnáziem a základní školou). V této souvislosti bude důležitý monitoring situace (například i doporučení </w:t>
      </w:r>
      <w:r w:rsidRPr="00172279">
        <w:rPr>
          <w:rFonts w:ascii="Arial" w:hAnsi="Arial" w:cs="Arial"/>
          <w:strike/>
          <w:color w:val="FF0000"/>
          <w:sz w:val="22"/>
          <w:szCs w:val="22"/>
        </w:rPr>
        <w:t>na</w:t>
      </w:r>
      <w:r w:rsidRPr="001553B2">
        <w:rPr>
          <w:rFonts w:ascii="Arial" w:hAnsi="Arial" w:cs="Arial"/>
          <w:sz w:val="22"/>
          <w:szCs w:val="22"/>
        </w:rPr>
        <w:t xml:space="preserve"> ze strany obyvatel) nebo zlepšení osv</w:t>
      </w:r>
      <w:r>
        <w:rPr>
          <w:rFonts w:ascii="Arial" w:hAnsi="Arial" w:cs="Arial"/>
          <w:sz w:val="22"/>
          <w:szCs w:val="22"/>
        </w:rPr>
        <w:t>ětlení u vybraných přechodů pro </w:t>
      </w:r>
      <w:r w:rsidRPr="001553B2">
        <w:rPr>
          <w:rFonts w:ascii="Arial" w:hAnsi="Arial" w:cs="Arial"/>
          <w:sz w:val="22"/>
          <w:szCs w:val="22"/>
        </w:rPr>
        <w:t xml:space="preserve">chodce. V této souvislosti se nyní připravuje </w:t>
      </w:r>
      <w:r>
        <w:rPr>
          <w:rFonts w:ascii="Arial" w:hAnsi="Arial" w:cs="Arial"/>
          <w:sz w:val="22"/>
          <w:szCs w:val="22"/>
        </w:rPr>
        <w:t xml:space="preserve">samostatný </w:t>
      </w:r>
      <w:r w:rsidRPr="001553B2">
        <w:rPr>
          <w:rFonts w:ascii="Arial" w:hAnsi="Arial" w:cs="Arial"/>
          <w:sz w:val="22"/>
          <w:szCs w:val="22"/>
        </w:rPr>
        <w:t>projekt</w:t>
      </w:r>
      <w:r>
        <w:rPr>
          <w:rFonts w:ascii="Arial" w:hAnsi="Arial" w:cs="Arial"/>
          <w:sz w:val="22"/>
          <w:szCs w:val="22"/>
        </w:rPr>
        <w:t xml:space="preserve"> - v první etapě je vybráno 7 </w:t>
      </w:r>
      <w:r w:rsidRPr="001553B2">
        <w:rPr>
          <w:rFonts w:ascii="Arial" w:hAnsi="Arial" w:cs="Arial"/>
          <w:sz w:val="22"/>
          <w:szCs w:val="22"/>
        </w:rPr>
        <w:t>silničních přechodů, kde bude instalováno nové značení (včetně světelného).</w:t>
      </w:r>
    </w:p>
    <w:p w:rsidR="00F07BB8" w:rsidRPr="001553B2" w:rsidRDefault="00F07BB8" w:rsidP="001C439A">
      <w:pPr>
        <w:spacing w:before="120" w:after="120"/>
        <w:jc w:val="both"/>
        <w:rPr>
          <w:rFonts w:ascii="Arial" w:hAnsi="Arial" w:cs="Arial"/>
          <w:sz w:val="22"/>
          <w:szCs w:val="22"/>
        </w:rPr>
      </w:pPr>
      <w:r w:rsidRPr="001553B2">
        <w:rPr>
          <w:rFonts w:ascii="Arial" w:hAnsi="Arial" w:cs="Arial"/>
          <w:sz w:val="22"/>
          <w:szCs w:val="22"/>
        </w:rPr>
        <w:t>Další zlepšení v této oblasti jsou možná například v překlenutí obchvatu (lávka přes obchvat – i v souvislosti se sítí cyklostezek ve městě), posouzení návaz</w:t>
      </w:r>
      <w:r>
        <w:rPr>
          <w:rFonts w:ascii="Arial" w:hAnsi="Arial" w:cs="Arial"/>
          <w:sz w:val="22"/>
          <w:szCs w:val="22"/>
        </w:rPr>
        <w:t>nosti lávky přes Kopřivničku na </w:t>
      </w:r>
      <w:r w:rsidRPr="001553B2">
        <w:rPr>
          <w:rFonts w:ascii="Arial" w:hAnsi="Arial" w:cs="Arial"/>
          <w:sz w:val="22"/>
          <w:szCs w:val="22"/>
        </w:rPr>
        <w:t>bývalou trať Příbor – Lubina, lávka pro pěší přes řeku Lubinu nebo také v estetizaci kruhových objezdů.</w:t>
      </w:r>
    </w:p>
    <w:p w:rsidR="00F07BB8" w:rsidRPr="001553B2" w:rsidRDefault="00F07BB8">
      <w:pPr>
        <w:rPr>
          <w:rFonts w:ascii="Arial" w:hAnsi="Arial" w:cs="Arial"/>
          <w:b/>
          <w:sz w:val="22"/>
          <w:szCs w:val="22"/>
        </w:rPr>
      </w:pPr>
      <w:r w:rsidRPr="001553B2">
        <w:rPr>
          <w:rFonts w:ascii="Arial" w:hAnsi="Arial" w:cs="Arial"/>
          <w:b/>
          <w:sz w:val="22"/>
          <w:szCs w:val="22"/>
        </w:rPr>
        <w:br w:type="page"/>
      </w:r>
    </w:p>
    <w:p w:rsidR="00F07BB8" w:rsidRPr="001553B2" w:rsidRDefault="00F07BB8" w:rsidP="001C439A">
      <w:pPr>
        <w:tabs>
          <w:tab w:val="left" w:pos="851"/>
        </w:tabs>
        <w:spacing w:before="240" w:after="120"/>
        <w:ind w:left="851" w:hanging="851"/>
        <w:jc w:val="both"/>
        <w:rPr>
          <w:rFonts w:ascii="Arial" w:hAnsi="Arial" w:cs="Arial"/>
          <w:b/>
          <w:sz w:val="22"/>
          <w:szCs w:val="22"/>
        </w:rPr>
      </w:pPr>
      <w:r w:rsidRPr="001553B2">
        <w:rPr>
          <w:rFonts w:ascii="Arial" w:hAnsi="Arial" w:cs="Arial"/>
          <w:b/>
          <w:sz w:val="22"/>
          <w:szCs w:val="22"/>
        </w:rPr>
        <w:t xml:space="preserve">E.4 </w:t>
      </w:r>
      <w:r w:rsidRPr="001553B2">
        <w:rPr>
          <w:rFonts w:ascii="Arial" w:hAnsi="Arial" w:cs="Arial"/>
          <w:b/>
          <w:sz w:val="22"/>
          <w:szCs w:val="22"/>
        </w:rPr>
        <w:tab/>
        <w:t>Úpravy a budování pěších a cykloturistických tras a cyklostezek</w:t>
      </w:r>
    </w:p>
    <w:p w:rsidR="00F07BB8" w:rsidRPr="001553B2" w:rsidRDefault="00F07BB8" w:rsidP="001C439A">
      <w:pPr>
        <w:spacing w:before="120" w:after="120"/>
        <w:jc w:val="both"/>
        <w:rPr>
          <w:rFonts w:ascii="Arial" w:hAnsi="Arial" w:cs="Arial"/>
          <w:sz w:val="22"/>
          <w:szCs w:val="22"/>
        </w:rPr>
      </w:pPr>
      <w:r w:rsidRPr="001553B2">
        <w:rPr>
          <w:rFonts w:ascii="Arial" w:hAnsi="Arial" w:cs="Arial"/>
          <w:sz w:val="22"/>
          <w:szCs w:val="22"/>
        </w:rPr>
        <w:t>V minulých letech bylo v této oblasti realizováno několik samostatných projektů.</w:t>
      </w:r>
    </w:p>
    <w:p w:rsidR="00F07BB8" w:rsidRPr="001553B2" w:rsidRDefault="00F07BB8" w:rsidP="001C439A">
      <w:pPr>
        <w:spacing w:before="120" w:after="120"/>
        <w:jc w:val="both"/>
        <w:rPr>
          <w:rFonts w:ascii="Arial" w:hAnsi="Arial" w:cs="Arial"/>
          <w:sz w:val="22"/>
          <w:szCs w:val="22"/>
        </w:rPr>
      </w:pPr>
      <w:r w:rsidRPr="001553B2">
        <w:rPr>
          <w:rFonts w:ascii="Arial" w:hAnsi="Arial" w:cs="Arial"/>
          <w:sz w:val="22"/>
          <w:szCs w:val="22"/>
        </w:rPr>
        <w:t xml:space="preserve">Cílem opatření je zajistit dostatečnou a kvalitní síť komunikací pro pěší vycházky, turisty a cyklisty ve městě i jeho okolí pro usnadnění jejich pohybu (dojíždění do zaměstnání, škol, trávení volného času) a zlepšení podmínek pro rozvoj turistického ruchu. </w:t>
      </w:r>
    </w:p>
    <w:p w:rsidR="00F07BB8" w:rsidRPr="001553B2" w:rsidRDefault="00F07BB8" w:rsidP="001C439A">
      <w:pPr>
        <w:spacing w:before="120" w:after="120"/>
        <w:jc w:val="both"/>
        <w:rPr>
          <w:rFonts w:ascii="Arial" w:hAnsi="Arial" w:cs="Arial"/>
          <w:sz w:val="22"/>
          <w:szCs w:val="22"/>
        </w:rPr>
      </w:pPr>
      <w:r w:rsidRPr="001553B2">
        <w:rPr>
          <w:rFonts w:ascii="Arial" w:hAnsi="Arial" w:cs="Arial"/>
          <w:sz w:val="22"/>
          <w:szCs w:val="22"/>
        </w:rPr>
        <w:t xml:space="preserve">Tam, kde je to možné, by tyto trasy a stezky měly být kombinovány také pro in-line využití. </w:t>
      </w:r>
    </w:p>
    <w:p w:rsidR="00F07BB8" w:rsidRPr="001553B2" w:rsidRDefault="00F07BB8" w:rsidP="001C439A">
      <w:pPr>
        <w:spacing w:before="120" w:after="120"/>
        <w:jc w:val="both"/>
        <w:rPr>
          <w:rFonts w:ascii="Arial" w:hAnsi="Arial" w:cs="Arial"/>
          <w:sz w:val="22"/>
          <w:szCs w:val="22"/>
        </w:rPr>
      </w:pPr>
      <w:r w:rsidRPr="001553B2">
        <w:rPr>
          <w:rFonts w:ascii="Arial" w:hAnsi="Arial" w:cs="Arial"/>
          <w:sz w:val="22"/>
          <w:szCs w:val="22"/>
        </w:rPr>
        <w:t>Účelné je rozvíjet spolupráci s okolními obcemi, aby nedocházelo k situaci, že za hranicí města cyklostezka či cyklotrasa nenavazuje na další nebo stejně kvalitní síť.</w:t>
      </w:r>
    </w:p>
    <w:p w:rsidR="00F07BB8" w:rsidRPr="001553B2" w:rsidRDefault="00F07BB8" w:rsidP="001C439A">
      <w:pPr>
        <w:spacing w:before="120" w:after="120"/>
        <w:jc w:val="both"/>
        <w:rPr>
          <w:rFonts w:ascii="Arial" w:hAnsi="Arial" w:cs="Arial"/>
          <w:sz w:val="22"/>
          <w:szCs w:val="22"/>
        </w:rPr>
      </w:pPr>
      <w:r w:rsidRPr="001553B2">
        <w:rPr>
          <w:rFonts w:ascii="Arial" w:hAnsi="Arial" w:cs="Arial"/>
          <w:sz w:val="22"/>
          <w:szCs w:val="22"/>
        </w:rPr>
        <w:t>V plánu je budování několika naučných stezek (např. vycházková a cykloturistická trasa podél Lubiny, Sarkandrova cesta, rekreační trasa Borovec – sv. Jan atd.)</w:t>
      </w:r>
    </w:p>
    <w:p w:rsidR="00F07BB8" w:rsidRPr="001553B2" w:rsidRDefault="00F07BB8" w:rsidP="001C439A">
      <w:pPr>
        <w:spacing w:before="120" w:after="120"/>
        <w:jc w:val="both"/>
        <w:rPr>
          <w:rFonts w:ascii="Arial" w:hAnsi="Arial" w:cs="Arial"/>
          <w:sz w:val="22"/>
          <w:szCs w:val="22"/>
        </w:rPr>
      </w:pPr>
      <w:r w:rsidRPr="001553B2">
        <w:rPr>
          <w:rFonts w:ascii="Arial" w:hAnsi="Arial" w:cs="Arial"/>
          <w:sz w:val="22"/>
          <w:szCs w:val="22"/>
        </w:rPr>
        <w:t>Kromě budování nových pěších a cyklistických komunikací je účelné zlepšení kvality povrchu stávajících  - například  Příbor-Sedlnice-Studénka (trasa 6039), Klokočov na ul. Lesní (trasa 6134) nebo trasy směrem na Borovec.</w:t>
      </w:r>
    </w:p>
    <w:p w:rsidR="00F07BB8" w:rsidRPr="001553B2" w:rsidRDefault="00F07BB8" w:rsidP="001C439A">
      <w:pPr>
        <w:spacing w:before="120" w:after="120"/>
        <w:jc w:val="both"/>
        <w:rPr>
          <w:rFonts w:ascii="Arial" w:hAnsi="Arial" w:cs="Arial"/>
          <w:sz w:val="22"/>
          <w:szCs w:val="22"/>
        </w:rPr>
      </w:pPr>
      <w:r w:rsidRPr="001553B2">
        <w:rPr>
          <w:rFonts w:ascii="Arial" w:hAnsi="Arial" w:cs="Arial"/>
          <w:sz w:val="22"/>
          <w:szCs w:val="22"/>
        </w:rPr>
        <w:t>Pokud to umožní technické parametry, je možno uvažovat na</w:t>
      </w:r>
      <w:r>
        <w:rPr>
          <w:rFonts w:ascii="Arial" w:hAnsi="Arial" w:cs="Arial"/>
          <w:sz w:val="22"/>
          <w:szCs w:val="22"/>
        </w:rPr>
        <w:t>příklad o oddílných pruzích pro </w:t>
      </w:r>
      <w:r w:rsidRPr="001553B2">
        <w:rPr>
          <w:rFonts w:ascii="Arial" w:hAnsi="Arial" w:cs="Arial"/>
          <w:sz w:val="22"/>
          <w:szCs w:val="22"/>
        </w:rPr>
        <w:t>cyklisty na místních komunikacích. Jako nejméně náročné je t</w:t>
      </w:r>
      <w:r>
        <w:rPr>
          <w:rFonts w:ascii="Arial" w:hAnsi="Arial" w:cs="Arial"/>
          <w:sz w:val="22"/>
          <w:szCs w:val="22"/>
        </w:rPr>
        <w:t>aké umožnění vjezdu cyklistů do </w:t>
      </w:r>
      <w:r w:rsidRPr="001553B2">
        <w:rPr>
          <w:rFonts w:ascii="Arial" w:hAnsi="Arial" w:cs="Arial"/>
          <w:sz w:val="22"/>
          <w:szCs w:val="22"/>
        </w:rPr>
        <w:t>protisměru v jednosměrných ulicích.</w:t>
      </w:r>
    </w:p>
    <w:p w:rsidR="00F07BB8" w:rsidRPr="001553B2" w:rsidRDefault="00F07BB8" w:rsidP="001C439A">
      <w:pPr>
        <w:spacing w:before="120" w:after="120"/>
        <w:jc w:val="both"/>
        <w:rPr>
          <w:rFonts w:ascii="Arial" w:hAnsi="Arial" w:cs="Arial"/>
          <w:sz w:val="22"/>
          <w:szCs w:val="22"/>
        </w:rPr>
      </w:pPr>
      <w:r w:rsidRPr="001553B2">
        <w:rPr>
          <w:rFonts w:ascii="Arial" w:hAnsi="Arial" w:cs="Arial"/>
          <w:sz w:val="22"/>
          <w:szCs w:val="22"/>
        </w:rPr>
        <w:t xml:space="preserve">Součástí opatření je také budování naučných (značených) stezek, odpočivadel, podpora drobných služeb pro cyklisty a využití podpůrných systémů (Turisté vítáni, Cyklisté vítáni, aj.) nebo podpora iniciativ podporujících cestování na kole do škol a zaměstnání. </w:t>
      </w:r>
    </w:p>
    <w:p w:rsidR="00F07BB8" w:rsidRPr="001553B2" w:rsidRDefault="00F07BB8" w:rsidP="001C439A">
      <w:pPr>
        <w:tabs>
          <w:tab w:val="left" w:pos="851"/>
        </w:tabs>
        <w:spacing w:before="240" w:after="120"/>
        <w:ind w:left="851" w:hanging="851"/>
        <w:jc w:val="both"/>
        <w:rPr>
          <w:rFonts w:ascii="Arial" w:hAnsi="Arial" w:cs="Arial"/>
          <w:b/>
          <w:sz w:val="22"/>
          <w:szCs w:val="22"/>
        </w:rPr>
      </w:pPr>
      <w:r w:rsidRPr="001553B2">
        <w:rPr>
          <w:rFonts w:ascii="Arial" w:hAnsi="Arial" w:cs="Arial"/>
          <w:b/>
          <w:sz w:val="22"/>
          <w:szCs w:val="22"/>
        </w:rPr>
        <w:t>E.5</w:t>
      </w:r>
      <w:r w:rsidRPr="001553B2">
        <w:rPr>
          <w:rFonts w:ascii="Arial" w:hAnsi="Arial" w:cs="Arial"/>
          <w:b/>
          <w:sz w:val="22"/>
          <w:szCs w:val="22"/>
        </w:rPr>
        <w:tab/>
        <w:t>Optimalizace hromadné dopravy a zlepšení její infrastruktury</w:t>
      </w:r>
    </w:p>
    <w:p w:rsidR="00F07BB8" w:rsidRPr="001553B2" w:rsidRDefault="00F07BB8" w:rsidP="001C439A">
      <w:pPr>
        <w:spacing w:before="120" w:after="120"/>
        <w:jc w:val="both"/>
        <w:rPr>
          <w:rFonts w:ascii="Arial" w:hAnsi="Arial" w:cs="Arial"/>
          <w:sz w:val="22"/>
          <w:szCs w:val="22"/>
        </w:rPr>
      </w:pPr>
      <w:r w:rsidRPr="001553B2">
        <w:rPr>
          <w:rFonts w:ascii="Arial" w:hAnsi="Arial" w:cs="Arial"/>
          <w:sz w:val="22"/>
          <w:szCs w:val="22"/>
        </w:rPr>
        <w:t>Dostupnost města jak autobusovou, tak železniční dopravou hodnotí obyvatelé města (na základě výsledků “Průzkumu názorů obyvatel města Příbora“) jako velice kvalitní – okolo 90 % respondentů průzkumu je s touto dostupností spokojena. S frekvencí hromadné dopravy a celkově s kulturou cestování je spokojena asi polovina respondentů.</w:t>
      </w:r>
    </w:p>
    <w:p w:rsidR="00F07BB8" w:rsidRPr="001553B2" w:rsidRDefault="00F07BB8" w:rsidP="001C439A">
      <w:pPr>
        <w:spacing w:before="120" w:after="120"/>
        <w:jc w:val="both"/>
        <w:rPr>
          <w:rFonts w:ascii="Arial" w:hAnsi="Arial" w:cs="Arial"/>
          <w:sz w:val="22"/>
          <w:szCs w:val="22"/>
        </w:rPr>
      </w:pPr>
      <w:r w:rsidRPr="001553B2">
        <w:rPr>
          <w:rFonts w:ascii="Arial" w:hAnsi="Arial" w:cs="Arial"/>
          <w:sz w:val="22"/>
          <w:szCs w:val="22"/>
        </w:rPr>
        <w:t xml:space="preserve">Napojení města na hromadnou autobusovou dopravu je zajištěno několika dopravci a odpovídá (hlavně ve všedních dnech) potřebám města. V minulých letech byla vytvořena pravidelná spojení na lokality, kde část obyvatel Příbora pracuje (např. průmyslové zóny v Kopřivnici, Mošnově nebo Nošovicích). </w:t>
      </w:r>
    </w:p>
    <w:p w:rsidR="00F07BB8" w:rsidRPr="001553B2" w:rsidRDefault="00F07BB8" w:rsidP="001C439A">
      <w:pPr>
        <w:spacing w:before="120" w:after="120"/>
        <w:jc w:val="both"/>
        <w:rPr>
          <w:rFonts w:ascii="Arial" w:hAnsi="Arial" w:cs="Arial"/>
          <w:sz w:val="22"/>
          <w:szCs w:val="22"/>
        </w:rPr>
      </w:pPr>
      <w:r w:rsidRPr="001553B2">
        <w:rPr>
          <w:rFonts w:ascii="Arial" w:hAnsi="Arial" w:cs="Arial"/>
          <w:sz w:val="22"/>
          <w:szCs w:val="22"/>
        </w:rPr>
        <w:t>Dalších zlepšení je možno dosáhnout například v návaznosti na turistický ruch – lepším napojením na další turistické cíle v okolí města (zejména na Hukvaldy o víkendech) nebo zvýšením frekvence cyklobusů i mimo letní prázdniny, tj. v květnu, červnu a září.</w:t>
      </w:r>
    </w:p>
    <w:p w:rsidR="00F07BB8" w:rsidRPr="001553B2" w:rsidRDefault="00F07BB8" w:rsidP="001C439A">
      <w:pPr>
        <w:spacing w:before="120" w:after="120"/>
        <w:jc w:val="both"/>
        <w:rPr>
          <w:rFonts w:ascii="Arial" w:hAnsi="Arial" w:cs="Arial"/>
          <w:sz w:val="22"/>
          <w:szCs w:val="22"/>
        </w:rPr>
      </w:pPr>
      <w:r w:rsidRPr="001553B2">
        <w:rPr>
          <w:rFonts w:ascii="Arial" w:hAnsi="Arial" w:cs="Arial"/>
          <w:sz w:val="22"/>
          <w:szCs w:val="22"/>
        </w:rPr>
        <w:t>Součástí tohoto opatření je rovněž zlepšení stavebně technického stavu autobusových zastávek a možností využití pro autobusy speciálně upravené pro ZTP. V minulosti došlo již k několika rekonstrukcím, nicméně stále ještě existují lokality pro tyto úpravy – například zastávka Na Točně.</w:t>
      </w:r>
    </w:p>
    <w:p w:rsidR="00F07BB8" w:rsidRPr="001553B2" w:rsidRDefault="00F07BB8" w:rsidP="001C439A">
      <w:pPr>
        <w:spacing w:before="120" w:after="120"/>
        <w:jc w:val="both"/>
      </w:pPr>
    </w:p>
    <w:p w:rsidR="00F07BB8" w:rsidRPr="001553B2" w:rsidRDefault="00F07BB8" w:rsidP="001C439A">
      <w:pPr>
        <w:rPr>
          <w:b/>
          <w:bCs/>
        </w:rPr>
      </w:pPr>
      <w:r w:rsidRPr="001553B2">
        <w:rPr>
          <w:b/>
          <w:bCs/>
        </w:rPr>
        <w:br w:type="page"/>
      </w:r>
    </w:p>
    <w:p w:rsidR="00F07BB8" w:rsidRPr="001553B2" w:rsidRDefault="00F07BB8" w:rsidP="00546A93">
      <w:pPr>
        <w:pStyle w:val="Heading2"/>
        <w:tabs>
          <w:tab w:val="left" w:pos="3544"/>
        </w:tabs>
        <w:spacing w:before="360" w:after="240"/>
        <w:ind w:left="3544" w:hanging="3544"/>
        <w:rPr>
          <w:rFonts w:ascii="Arial" w:hAnsi="Arial"/>
          <w:caps w:val="0"/>
          <w:sz w:val="24"/>
          <w:szCs w:val="24"/>
        </w:rPr>
      </w:pPr>
      <w:bookmarkStart w:id="12" w:name="_Toc386031704"/>
      <w:r w:rsidRPr="001553B2">
        <w:rPr>
          <w:rFonts w:ascii="Arial" w:hAnsi="Arial"/>
          <w:caps w:val="0"/>
          <w:sz w:val="24"/>
          <w:szCs w:val="24"/>
        </w:rPr>
        <w:t xml:space="preserve">Opatření prioritní oblasti F: </w:t>
      </w:r>
      <w:r w:rsidRPr="001553B2">
        <w:rPr>
          <w:rFonts w:ascii="Arial" w:hAnsi="Arial"/>
          <w:caps w:val="0"/>
          <w:sz w:val="24"/>
          <w:szCs w:val="24"/>
        </w:rPr>
        <w:tab/>
        <w:t>Životní prostředí</w:t>
      </w:r>
      <w:bookmarkEnd w:id="12"/>
    </w:p>
    <w:p w:rsidR="00F07BB8" w:rsidRPr="001553B2" w:rsidRDefault="00F07BB8" w:rsidP="001C439A">
      <w:pPr>
        <w:tabs>
          <w:tab w:val="left" w:pos="851"/>
        </w:tabs>
        <w:spacing w:before="240" w:after="120"/>
        <w:ind w:left="851" w:hanging="851"/>
        <w:jc w:val="both"/>
        <w:rPr>
          <w:rFonts w:ascii="Arial" w:hAnsi="Arial" w:cs="Arial"/>
          <w:b/>
          <w:sz w:val="22"/>
          <w:szCs w:val="22"/>
        </w:rPr>
      </w:pPr>
      <w:r w:rsidRPr="001553B2">
        <w:rPr>
          <w:rFonts w:ascii="Arial" w:hAnsi="Arial" w:cs="Arial"/>
          <w:b/>
          <w:sz w:val="22"/>
          <w:szCs w:val="22"/>
        </w:rPr>
        <w:t xml:space="preserve">F.1 </w:t>
      </w:r>
      <w:r w:rsidRPr="001553B2">
        <w:rPr>
          <w:rFonts w:ascii="Arial" w:hAnsi="Arial" w:cs="Arial"/>
          <w:b/>
          <w:sz w:val="22"/>
          <w:szCs w:val="22"/>
        </w:rPr>
        <w:tab/>
        <w:t>Dokončení technické infrastruktury s návazností na životní prostředí</w:t>
      </w:r>
    </w:p>
    <w:p w:rsidR="00F07BB8" w:rsidRPr="001553B2" w:rsidRDefault="00F07BB8" w:rsidP="001C439A">
      <w:pPr>
        <w:spacing w:before="120" w:after="120"/>
        <w:jc w:val="both"/>
        <w:rPr>
          <w:rFonts w:ascii="Arial" w:hAnsi="Arial" w:cs="Arial"/>
          <w:sz w:val="22"/>
          <w:szCs w:val="22"/>
        </w:rPr>
      </w:pPr>
      <w:r w:rsidRPr="001553B2">
        <w:rPr>
          <w:rFonts w:ascii="Arial" w:hAnsi="Arial" w:cs="Arial"/>
          <w:sz w:val="22"/>
          <w:szCs w:val="22"/>
        </w:rPr>
        <w:t>Jedná se o opatření podporující projekty kanalizací, vodovodních sítí a plynofikací.</w:t>
      </w:r>
    </w:p>
    <w:p w:rsidR="00F07BB8" w:rsidRPr="001553B2" w:rsidRDefault="00F07BB8" w:rsidP="001C439A">
      <w:pPr>
        <w:spacing w:before="120" w:after="120"/>
        <w:jc w:val="both"/>
        <w:rPr>
          <w:rFonts w:ascii="Arial" w:hAnsi="Arial" w:cs="Arial"/>
          <w:sz w:val="22"/>
          <w:szCs w:val="22"/>
        </w:rPr>
      </w:pPr>
      <w:r w:rsidRPr="001553B2">
        <w:rPr>
          <w:rFonts w:ascii="Arial" w:hAnsi="Arial" w:cs="Arial"/>
          <w:sz w:val="22"/>
          <w:szCs w:val="22"/>
        </w:rPr>
        <w:t>V minulých letech bylo v této oblasti realizováno několik projektů zaměřený</w:t>
      </w:r>
      <w:r>
        <w:rPr>
          <w:rFonts w:ascii="Arial" w:hAnsi="Arial" w:cs="Arial"/>
          <w:sz w:val="22"/>
          <w:szCs w:val="22"/>
        </w:rPr>
        <w:t>ch zejména na </w:t>
      </w:r>
      <w:r w:rsidRPr="001553B2">
        <w:rPr>
          <w:rFonts w:ascii="Arial" w:hAnsi="Arial" w:cs="Arial"/>
          <w:sz w:val="22"/>
          <w:szCs w:val="22"/>
        </w:rPr>
        <w:t xml:space="preserve">kanalizace ve vybraných částech města a lokalitách. Do budoucna bude důležité se zaměřit například na projekt odkanalizování a plynofikace okolí starého </w:t>
      </w:r>
      <w:r>
        <w:rPr>
          <w:rFonts w:ascii="Arial" w:hAnsi="Arial" w:cs="Arial"/>
          <w:sz w:val="22"/>
          <w:szCs w:val="22"/>
        </w:rPr>
        <w:t>hřbitova, napojení Prchalova na </w:t>
      </w:r>
      <w:r w:rsidRPr="001553B2">
        <w:rPr>
          <w:rFonts w:ascii="Arial" w:hAnsi="Arial" w:cs="Arial"/>
          <w:sz w:val="22"/>
          <w:szCs w:val="22"/>
        </w:rPr>
        <w:t>kanalizační a vodovodní síť (zde je však problém s výškovými profily terénu, které znesnadňují napojení na ČOV), odkanalizování Hájova (vyžadovalo b</w:t>
      </w:r>
      <w:r>
        <w:rPr>
          <w:rFonts w:ascii="Arial" w:hAnsi="Arial" w:cs="Arial"/>
          <w:sz w:val="22"/>
          <w:szCs w:val="22"/>
        </w:rPr>
        <w:t>y však samostatnou ČOV) nebo na </w:t>
      </w:r>
      <w:r w:rsidRPr="001553B2">
        <w:rPr>
          <w:rFonts w:ascii="Arial" w:hAnsi="Arial" w:cs="Arial"/>
          <w:sz w:val="22"/>
          <w:szCs w:val="22"/>
        </w:rPr>
        <w:t xml:space="preserve">lokality, kde je do budoucna plánováno s individuální bytovou výstavbou (např. lokalita Za školou). V úvahu je nutné brát zvýšené náklady spojené s oddílnými kanalizacemi pro splaškovou a dešťovou vodou. Možností je také zvážení využití kořenových čističek ve vybraných lokalitách. </w:t>
      </w:r>
    </w:p>
    <w:p w:rsidR="00F07BB8" w:rsidRPr="001553B2" w:rsidRDefault="00F07BB8" w:rsidP="001C439A">
      <w:pPr>
        <w:tabs>
          <w:tab w:val="left" w:pos="851"/>
        </w:tabs>
        <w:spacing w:before="240" w:after="120"/>
        <w:ind w:left="851" w:hanging="851"/>
        <w:jc w:val="both"/>
        <w:rPr>
          <w:rFonts w:ascii="Arial" w:hAnsi="Arial" w:cs="Arial"/>
          <w:b/>
          <w:sz w:val="22"/>
          <w:szCs w:val="22"/>
        </w:rPr>
      </w:pPr>
      <w:r w:rsidRPr="001553B2">
        <w:rPr>
          <w:rFonts w:ascii="Arial" w:hAnsi="Arial" w:cs="Arial"/>
          <w:b/>
          <w:sz w:val="22"/>
          <w:szCs w:val="22"/>
        </w:rPr>
        <w:t xml:space="preserve">F.2 </w:t>
      </w:r>
      <w:r w:rsidRPr="001553B2">
        <w:rPr>
          <w:rFonts w:ascii="Arial" w:hAnsi="Arial" w:cs="Arial"/>
          <w:b/>
          <w:sz w:val="22"/>
          <w:szCs w:val="22"/>
        </w:rPr>
        <w:tab/>
        <w:t xml:space="preserve">Zlepšení kvality ovzduší </w:t>
      </w:r>
    </w:p>
    <w:p w:rsidR="00F07BB8" w:rsidRPr="001553B2" w:rsidRDefault="00F07BB8" w:rsidP="001C439A">
      <w:pPr>
        <w:spacing w:before="120" w:after="120"/>
        <w:jc w:val="both"/>
        <w:rPr>
          <w:rFonts w:ascii="Arial" w:hAnsi="Arial" w:cs="Arial"/>
          <w:sz w:val="22"/>
          <w:szCs w:val="22"/>
        </w:rPr>
      </w:pPr>
      <w:r w:rsidRPr="001553B2">
        <w:rPr>
          <w:rFonts w:ascii="Arial" w:hAnsi="Arial" w:cs="Arial"/>
          <w:sz w:val="22"/>
          <w:szCs w:val="22"/>
        </w:rPr>
        <w:t xml:space="preserve">S kvalitou ovzduší ve městě je spokojeno přibližně 70 % respondentů „Průzkumu názorů obyvatel města Příbora“. Na území města ani v jeho bezprostředním okolí se nenachází žádný významný zdroj znečištění z průmyslové výroby a zcela jistě ke zlepšení kvality ovzduší přispěl také vybudovaný obchvat města. </w:t>
      </w:r>
    </w:p>
    <w:p w:rsidR="00F07BB8" w:rsidRPr="001553B2" w:rsidRDefault="00F07BB8" w:rsidP="001C439A">
      <w:pPr>
        <w:spacing w:before="120" w:after="120"/>
        <w:jc w:val="both"/>
        <w:rPr>
          <w:rFonts w:ascii="Arial" w:hAnsi="Arial" w:cs="Arial"/>
          <w:sz w:val="22"/>
          <w:szCs w:val="22"/>
        </w:rPr>
      </w:pPr>
      <w:r w:rsidRPr="001553B2">
        <w:rPr>
          <w:rFonts w:ascii="Arial" w:hAnsi="Arial" w:cs="Arial"/>
          <w:sz w:val="22"/>
          <w:szCs w:val="22"/>
        </w:rPr>
        <w:t>Mezi obtěžující zdroje tak patří hlavně lokální topeniště, zejména pak ta, která spalují ekologicky nevyhovující topivo (odpad, plasty atd.).</w:t>
      </w:r>
    </w:p>
    <w:p w:rsidR="00F07BB8" w:rsidRPr="001553B2" w:rsidRDefault="00F07BB8" w:rsidP="001C439A">
      <w:pPr>
        <w:spacing w:before="120" w:after="120"/>
        <w:jc w:val="both"/>
        <w:rPr>
          <w:rFonts w:ascii="Arial" w:hAnsi="Arial" w:cs="Arial"/>
          <w:sz w:val="22"/>
          <w:szCs w:val="22"/>
        </w:rPr>
      </w:pPr>
      <w:r w:rsidRPr="001553B2">
        <w:rPr>
          <w:rFonts w:ascii="Arial" w:hAnsi="Arial" w:cs="Arial"/>
          <w:sz w:val="22"/>
          <w:szCs w:val="22"/>
        </w:rPr>
        <w:t>Město Příbor nemá ve své kompetenci nástroje vedoucí ke zlepšování kvality ovzduší s výjimkou projektů zaměřených na plynofikace nebo propagace projektů zaměřených na zateplování budov. Z tohoto důvodu se v současnosti jeví jako účelné především informování občanů, například pomocí informačních kampaní „Čistý komín“ (</w:t>
      </w:r>
      <w:hyperlink r:id="rId14" w:history="1">
        <w:r w:rsidRPr="001553B2">
          <w:rPr>
            <w:rFonts w:ascii="Arial" w:hAnsi="Arial" w:cs="Arial"/>
            <w:sz w:val="22"/>
            <w:szCs w:val="22"/>
          </w:rPr>
          <w:t>www.cisty-komin.cz</w:t>
        </w:r>
      </w:hyperlink>
      <w:r w:rsidRPr="001553B2">
        <w:rPr>
          <w:rFonts w:ascii="Arial" w:hAnsi="Arial" w:cs="Arial"/>
          <w:sz w:val="22"/>
          <w:szCs w:val="22"/>
        </w:rPr>
        <w:t>), „Lokální topeniště“ (</w:t>
      </w:r>
      <w:hyperlink r:id="rId15" w:history="1">
        <w:r w:rsidRPr="001553B2">
          <w:rPr>
            <w:rFonts w:ascii="Arial" w:hAnsi="Arial" w:cs="Arial"/>
            <w:sz w:val="22"/>
            <w:szCs w:val="22"/>
          </w:rPr>
          <w:t>www.lokalni-topeniste.cz</w:t>
        </w:r>
      </w:hyperlink>
      <w:r w:rsidRPr="001553B2">
        <w:rPr>
          <w:rFonts w:ascii="Arial" w:hAnsi="Arial" w:cs="Arial"/>
          <w:sz w:val="22"/>
          <w:szCs w:val="22"/>
        </w:rPr>
        <w:t>) atd. šířené do budoucna také s pomocí webu města a dalších informačních kanálů města Příbora.</w:t>
      </w:r>
    </w:p>
    <w:p w:rsidR="00F07BB8" w:rsidRPr="001553B2" w:rsidRDefault="00F07BB8" w:rsidP="001C439A">
      <w:pPr>
        <w:tabs>
          <w:tab w:val="left" w:pos="851"/>
        </w:tabs>
        <w:spacing w:before="240" w:after="120"/>
        <w:ind w:left="851" w:hanging="851"/>
        <w:jc w:val="both"/>
        <w:rPr>
          <w:rFonts w:ascii="Arial" w:hAnsi="Arial" w:cs="Arial"/>
          <w:b/>
          <w:sz w:val="22"/>
          <w:szCs w:val="22"/>
        </w:rPr>
      </w:pPr>
      <w:r w:rsidRPr="001553B2">
        <w:rPr>
          <w:rFonts w:ascii="Arial" w:hAnsi="Arial" w:cs="Arial"/>
          <w:b/>
          <w:sz w:val="22"/>
          <w:szCs w:val="22"/>
        </w:rPr>
        <w:t xml:space="preserve">F.3. </w:t>
      </w:r>
      <w:r w:rsidRPr="001553B2">
        <w:rPr>
          <w:rFonts w:ascii="Arial" w:hAnsi="Arial" w:cs="Arial"/>
          <w:b/>
          <w:sz w:val="22"/>
          <w:szCs w:val="22"/>
        </w:rPr>
        <w:tab/>
        <w:t>Zdokonalení systému likvidace domovního odpadu za účelem snížení ekologické zátěže na skládkách</w:t>
      </w:r>
    </w:p>
    <w:p w:rsidR="00F07BB8" w:rsidRPr="001553B2" w:rsidRDefault="00F07BB8" w:rsidP="001C439A">
      <w:pPr>
        <w:spacing w:before="120" w:after="120"/>
        <w:jc w:val="both"/>
        <w:rPr>
          <w:rFonts w:ascii="Arial" w:hAnsi="Arial" w:cs="Arial"/>
          <w:sz w:val="22"/>
          <w:szCs w:val="22"/>
        </w:rPr>
      </w:pPr>
      <w:r w:rsidRPr="001553B2">
        <w:rPr>
          <w:rFonts w:ascii="Arial" w:hAnsi="Arial" w:cs="Arial"/>
          <w:sz w:val="22"/>
          <w:szCs w:val="22"/>
        </w:rPr>
        <w:t>Systém sběru, separace, odvozu a likvidace nebo dalšího zpracování odpadů je ve městě Příboře v současné době zaveden. Nicméně stále existují další možná řešení, která by mohla zefektivnit snižování zátěže skládkováním a ve prospěch dalšího využití odpadu. Mezi ně patří například zvýšení počtu kontejnerů na bioodpad (jak pro bioodpad ze zahrá</w:t>
      </w:r>
      <w:r>
        <w:rPr>
          <w:rFonts w:ascii="Arial" w:hAnsi="Arial" w:cs="Arial"/>
          <w:sz w:val="22"/>
          <w:szCs w:val="22"/>
        </w:rPr>
        <w:t>dek, tak i pro domácnosti), pro </w:t>
      </w:r>
      <w:r w:rsidRPr="001553B2">
        <w:rPr>
          <w:rFonts w:ascii="Arial" w:hAnsi="Arial" w:cs="Arial"/>
          <w:sz w:val="22"/>
          <w:szCs w:val="22"/>
        </w:rPr>
        <w:t>elektroodpad (nyní na Dukelské ulici).</w:t>
      </w:r>
    </w:p>
    <w:p w:rsidR="00F07BB8" w:rsidRPr="001553B2" w:rsidRDefault="00F07BB8" w:rsidP="001C439A">
      <w:pPr>
        <w:spacing w:before="120" w:after="120"/>
        <w:jc w:val="both"/>
        <w:rPr>
          <w:rFonts w:ascii="Arial" w:hAnsi="Arial" w:cs="Arial"/>
          <w:sz w:val="22"/>
          <w:szCs w:val="22"/>
        </w:rPr>
      </w:pPr>
      <w:r w:rsidRPr="001553B2">
        <w:rPr>
          <w:rFonts w:ascii="Arial" w:hAnsi="Arial" w:cs="Arial"/>
          <w:sz w:val="22"/>
          <w:szCs w:val="22"/>
        </w:rPr>
        <w:t>Město připravilo žádost o spolufinancování kompostérů pro rodinné domy, možností je i využití kompostérů pro domácnosti a to i v souvislosti s existující kompostárnou na území města.</w:t>
      </w:r>
    </w:p>
    <w:p w:rsidR="00F07BB8" w:rsidRPr="001553B2" w:rsidRDefault="00F07BB8" w:rsidP="001C439A">
      <w:pPr>
        <w:spacing w:before="120" w:after="120"/>
        <w:jc w:val="both"/>
        <w:rPr>
          <w:rFonts w:ascii="Arial" w:hAnsi="Arial" w:cs="Arial"/>
          <w:sz w:val="22"/>
          <w:szCs w:val="22"/>
        </w:rPr>
      </w:pPr>
      <w:r w:rsidRPr="001553B2">
        <w:rPr>
          <w:rFonts w:ascii="Arial" w:hAnsi="Arial" w:cs="Arial"/>
          <w:sz w:val="22"/>
          <w:szCs w:val="22"/>
        </w:rPr>
        <w:t>Další aktivity by mohly směřovat na lepší informovanost občanů o možnostech a správné separaci domovních odpadů (etikety na nádobách), lepším estetickém vzhledu kontejnerů (tak, aby nenarušovaly vzhled veřejných prostranství), případně separaci i jiných odpadů (např. hliníkové fólie – zde však zatím není vyřešen jejich odvoz).</w:t>
      </w:r>
    </w:p>
    <w:p w:rsidR="00F07BB8" w:rsidRPr="001553B2" w:rsidRDefault="00F07BB8">
      <w:pPr>
        <w:rPr>
          <w:rFonts w:ascii="Arial" w:hAnsi="Arial" w:cs="Arial"/>
          <w:b/>
          <w:sz w:val="22"/>
          <w:szCs w:val="22"/>
        </w:rPr>
      </w:pPr>
      <w:r w:rsidRPr="001553B2">
        <w:rPr>
          <w:rFonts w:ascii="Arial" w:hAnsi="Arial" w:cs="Arial"/>
          <w:b/>
          <w:sz w:val="22"/>
          <w:szCs w:val="22"/>
        </w:rPr>
        <w:br w:type="page"/>
      </w:r>
    </w:p>
    <w:p w:rsidR="00F07BB8" w:rsidRPr="001553B2" w:rsidRDefault="00F07BB8" w:rsidP="001C439A">
      <w:pPr>
        <w:tabs>
          <w:tab w:val="left" w:pos="851"/>
        </w:tabs>
        <w:spacing w:before="240" w:after="120"/>
        <w:ind w:left="851" w:hanging="851"/>
        <w:jc w:val="both"/>
        <w:rPr>
          <w:rFonts w:ascii="Arial" w:hAnsi="Arial" w:cs="Arial"/>
          <w:b/>
          <w:sz w:val="22"/>
          <w:szCs w:val="22"/>
        </w:rPr>
      </w:pPr>
      <w:r w:rsidRPr="001553B2">
        <w:rPr>
          <w:rFonts w:ascii="Arial" w:hAnsi="Arial" w:cs="Arial"/>
          <w:b/>
          <w:sz w:val="22"/>
          <w:szCs w:val="22"/>
        </w:rPr>
        <w:t xml:space="preserve">F.4. </w:t>
      </w:r>
      <w:r w:rsidRPr="001553B2">
        <w:rPr>
          <w:rFonts w:ascii="Arial" w:hAnsi="Arial" w:cs="Arial"/>
          <w:b/>
          <w:sz w:val="22"/>
          <w:szCs w:val="22"/>
        </w:rPr>
        <w:tab/>
        <w:t>Zlepšení kvality zeleně a zavedení krajinotvorných prvků</w:t>
      </w:r>
    </w:p>
    <w:p w:rsidR="00F07BB8" w:rsidRPr="001553B2" w:rsidRDefault="00F07BB8" w:rsidP="001C439A">
      <w:pPr>
        <w:spacing w:before="120" w:after="120"/>
        <w:jc w:val="both"/>
        <w:rPr>
          <w:rFonts w:ascii="Arial" w:hAnsi="Arial" w:cs="Arial"/>
          <w:sz w:val="22"/>
          <w:szCs w:val="22"/>
        </w:rPr>
      </w:pPr>
      <w:r w:rsidRPr="001553B2">
        <w:rPr>
          <w:rFonts w:ascii="Arial" w:hAnsi="Arial" w:cs="Arial"/>
          <w:sz w:val="22"/>
          <w:szCs w:val="22"/>
        </w:rPr>
        <w:t>Celková kvalita životního prostředí ve městě je obyvateli Příbora vnímána pozitivně – jako dobrou a spíše dobrou ji hodnotilo v „Průzkumu názorů obyvatel města Příbora“ v r. 2013 téměř 90 % respondentů. Nejsilnějšími stránkami města v této oblasti je lokalizace města v příjemném okolním prostředí, neexistence větších ekologických zátěží nebo minimum negativních dopadů z větších průmyslových provozů. Faktem, který přispívá k pozitivnímu hodnocení životního prostředí, je také rozsah veřejné zeleně ve městě. Stejně tak je pozitivně hodnocen stav udržování zeleně ve městě – zde ji také hodnotí kladně okolo 90 % respondentů.</w:t>
      </w:r>
    </w:p>
    <w:p w:rsidR="00F07BB8" w:rsidRPr="001553B2" w:rsidRDefault="00F07BB8" w:rsidP="001C439A">
      <w:pPr>
        <w:spacing w:before="120" w:after="120"/>
        <w:jc w:val="both"/>
        <w:rPr>
          <w:rFonts w:ascii="Arial" w:hAnsi="Arial" w:cs="Arial"/>
          <w:sz w:val="22"/>
          <w:szCs w:val="22"/>
        </w:rPr>
      </w:pPr>
      <w:r w:rsidRPr="001553B2">
        <w:rPr>
          <w:rFonts w:ascii="Arial" w:hAnsi="Arial" w:cs="Arial"/>
          <w:sz w:val="22"/>
          <w:szCs w:val="22"/>
        </w:rPr>
        <w:t>Nedostatky jsou zejména v oblasti účelné, koncepční práce s krajinotvornými prvky a městskou zelení. Dochází k problémům s výsadbou či udržování té zeleně, která prostorově koliduje například s technickou infrastrukturou a jejím ochrannými pásmy, nebo se zajištěním rozmanitosti a stavu této zeleně na území města.</w:t>
      </w:r>
    </w:p>
    <w:p w:rsidR="00F07BB8" w:rsidRPr="001553B2" w:rsidRDefault="00F07BB8" w:rsidP="001C439A">
      <w:pPr>
        <w:spacing w:before="120" w:after="120"/>
        <w:jc w:val="both"/>
        <w:rPr>
          <w:rFonts w:ascii="Arial" w:hAnsi="Arial" w:cs="Arial"/>
          <w:sz w:val="22"/>
          <w:szCs w:val="22"/>
        </w:rPr>
      </w:pPr>
      <w:r w:rsidRPr="001553B2">
        <w:rPr>
          <w:rFonts w:ascii="Arial" w:hAnsi="Arial" w:cs="Arial"/>
          <w:sz w:val="22"/>
          <w:szCs w:val="22"/>
        </w:rPr>
        <w:t xml:space="preserve">Vhodnou aktivitou by mohlo být zpracování pasportů/inventarizace zeleně (v této souvislosti také sladění informací v této oblasti mezi městem Příborem a technickými službami o stavu a umístění zeleně). </w:t>
      </w:r>
    </w:p>
    <w:p w:rsidR="00F07BB8" w:rsidRPr="001553B2" w:rsidRDefault="00F07BB8" w:rsidP="001C439A">
      <w:pPr>
        <w:spacing w:before="120" w:after="120"/>
        <w:jc w:val="both"/>
        <w:rPr>
          <w:rFonts w:ascii="Arial" w:hAnsi="Arial" w:cs="Arial"/>
          <w:sz w:val="22"/>
          <w:szCs w:val="22"/>
        </w:rPr>
      </w:pPr>
      <w:r w:rsidRPr="001553B2">
        <w:rPr>
          <w:rFonts w:ascii="Arial" w:hAnsi="Arial" w:cs="Arial"/>
          <w:sz w:val="22"/>
          <w:szCs w:val="22"/>
        </w:rPr>
        <w:t>Jako účelné se jeví zpracování celkové koncepce / analýzy zeleně na území města, která by následně umožnila provádět výsadbu a údržbu systematicky a současně bez kolizí se zájmy obyvatel (stínění) a správců dopravních a technických sítí.</w:t>
      </w:r>
    </w:p>
    <w:p w:rsidR="00F07BB8" w:rsidRPr="001553B2" w:rsidRDefault="00F07BB8" w:rsidP="001C439A">
      <w:pPr>
        <w:spacing w:before="120" w:after="120"/>
        <w:jc w:val="both"/>
        <w:rPr>
          <w:rFonts w:ascii="Arial" w:hAnsi="Arial" w:cs="Arial"/>
          <w:sz w:val="22"/>
          <w:szCs w:val="22"/>
        </w:rPr>
      </w:pPr>
      <w:r w:rsidRPr="001553B2">
        <w:rPr>
          <w:rFonts w:ascii="Arial" w:hAnsi="Arial" w:cs="Arial"/>
          <w:sz w:val="22"/>
          <w:szCs w:val="22"/>
        </w:rPr>
        <w:t>Vzhledem k rozsahu zeleně (včetně parků, klášterní zahrady atd.) a plánované koncepcí rozvoje zeleně by měla být zřízena pozice „městského zahradníka“.</w:t>
      </w:r>
    </w:p>
    <w:p w:rsidR="00F07BB8" w:rsidRPr="001553B2" w:rsidRDefault="00F07BB8" w:rsidP="001C439A">
      <w:pPr>
        <w:spacing w:before="120" w:after="120"/>
        <w:jc w:val="both"/>
        <w:rPr>
          <w:rFonts w:ascii="Arial" w:hAnsi="Arial" w:cs="Arial"/>
          <w:sz w:val="22"/>
          <w:szCs w:val="22"/>
        </w:rPr>
      </w:pPr>
      <w:r w:rsidRPr="001553B2">
        <w:rPr>
          <w:rFonts w:ascii="Arial" w:hAnsi="Arial" w:cs="Arial"/>
          <w:sz w:val="22"/>
          <w:szCs w:val="22"/>
        </w:rPr>
        <w:t>V okolí centra města a méně obydlených částech Příbora je možno pokračovat v budování například malých vodních ploch, alejí, větrolamů, remízků atd.</w:t>
      </w:r>
    </w:p>
    <w:p w:rsidR="00F07BB8" w:rsidRPr="001553B2" w:rsidRDefault="00F07BB8" w:rsidP="001C439A">
      <w:pPr>
        <w:spacing w:before="120" w:after="120"/>
        <w:jc w:val="both"/>
        <w:rPr>
          <w:rFonts w:ascii="Arial" w:hAnsi="Arial" w:cs="Arial"/>
          <w:sz w:val="22"/>
          <w:szCs w:val="22"/>
        </w:rPr>
      </w:pPr>
      <w:r w:rsidRPr="001553B2">
        <w:rPr>
          <w:rFonts w:ascii="Arial" w:hAnsi="Arial" w:cs="Arial"/>
          <w:sz w:val="22"/>
          <w:szCs w:val="22"/>
        </w:rPr>
        <w:t>Vhodné je také zapojení veřejnosti – například podporou komunitního sázení (nejlépe při různých příležitostech a výročích) atd.</w:t>
      </w:r>
    </w:p>
    <w:p w:rsidR="00F07BB8" w:rsidRPr="001553B2" w:rsidRDefault="00F07BB8" w:rsidP="001C439A">
      <w:pPr>
        <w:tabs>
          <w:tab w:val="left" w:pos="851"/>
        </w:tabs>
        <w:spacing w:before="240" w:after="120"/>
        <w:ind w:left="851" w:hanging="851"/>
        <w:jc w:val="both"/>
        <w:rPr>
          <w:rFonts w:ascii="Arial" w:hAnsi="Arial" w:cs="Arial"/>
          <w:b/>
          <w:sz w:val="22"/>
          <w:szCs w:val="22"/>
        </w:rPr>
      </w:pPr>
      <w:r w:rsidRPr="001553B2">
        <w:rPr>
          <w:rFonts w:ascii="Arial" w:hAnsi="Arial" w:cs="Arial"/>
          <w:b/>
          <w:sz w:val="22"/>
          <w:szCs w:val="22"/>
        </w:rPr>
        <w:t xml:space="preserve">F.5 </w:t>
      </w:r>
      <w:r w:rsidRPr="001553B2">
        <w:rPr>
          <w:rFonts w:ascii="Arial" w:hAnsi="Arial" w:cs="Arial"/>
          <w:b/>
          <w:sz w:val="22"/>
          <w:szCs w:val="22"/>
        </w:rPr>
        <w:tab/>
        <w:t>Zavedení funkčního systému informací a propagace s cílem zvýšit zájem občanů o životní prostředí</w:t>
      </w:r>
    </w:p>
    <w:p w:rsidR="00F07BB8" w:rsidRPr="001553B2" w:rsidRDefault="00F07BB8" w:rsidP="001C439A">
      <w:pPr>
        <w:spacing w:before="120" w:after="120"/>
        <w:jc w:val="both"/>
        <w:rPr>
          <w:rFonts w:ascii="Arial" w:hAnsi="Arial" w:cs="Arial"/>
          <w:sz w:val="22"/>
          <w:szCs w:val="22"/>
        </w:rPr>
      </w:pPr>
      <w:r w:rsidRPr="001553B2">
        <w:rPr>
          <w:rFonts w:ascii="Arial" w:hAnsi="Arial" w:cs="Arial"/>
          <w:sz w:val="22"/>
          <w:szCs w:val="22"/>
        </w:rPr>
        <w:t>Opatření se skládá z mnoha kroků, kterými jsou např. aktualizace „Rádce pro ŽP v Příboře“, zavedení monitoringu znečištění ovzduší, měření hluku, pořádání akcí ke Dni Země, ke Dni bez aut, zapojení do kampaní „Čistý komín“, „Lokální topeniště“ a dalších akcí na téma ŽP, vydávání brožur, článků do Měsíčníku města a na web města, pořádání soutěží s environmentální tematikou, zapojení mládeže do aktivní činnosti související s ochranou přírody (čištění studánek, výsadby původních druhů ovocných dřevin na katastru města) atd.</w:t>
      </w:r>
    </w:p>
    <w:p w:rsidR="00F07BB8" w:rsidRPr="001553B2" w:rsidRDefault="00F07BB8" w:rsidP="001C439A">
      <w:pPr>
        <w:pStyle w:val="Heading2"/>
        <w:tabs>
          <w:tab w:val="left" w:pos="1134"/>
        </w:tabs>
        <w:spacing w:before="360" w:after="240"/>
        <w:ind w:left="1134" w:hanging="1134"/>
        <w:rPr>
          <w:rFonts w:ascii="Arial" w:hAnsi="Arial"/>
          <w:caps w:val="0"/>
          <w:sz w:val="24"/>
          <w:szCs w:val="24"/>
        </w:rPr>
      </w:pPr>
      <w:r w:rsidRPr="001553B2">
        <w:rPr>
          <w:rFonts w:ascii="Arial" w:hAnsi="Arial"/>
          <w:caps w:val="0"/>
          <w:sz w:val="24"/>
          <w:szCs w:val="24"/>
        </w:rPr>
        <w:t xml:space="preserve"> </w:t>
      </w:r>
    </w:p>
    <w:p w:rsidR="00F07BB8" w:rsidRPr="001553B2" w:rsidRDefault="00F07BB8">
      <w:pPr>
        <w:rPr>
          <w:rFonts w:ascii="Arial" w:hAnsi="Arial" w:cs="Arial"/>
          <w:b/>
          <w:iCs/>
        </w:rPr>
      </w:pPr>
      <w:r w:rsidRPr="001553B2">
        <w:rPr>
          <w:rFonts w:ascii="Arial" w:hAnsi="Arial"/>
          <w:caps/>
        </w:rPr>
        <w:br w:type="page"/>
      </w:r>
    </w:p>
    <w:p w:rsidR="00F07BB8" w:rsidRPr="001553B2" w:rsidRDefault="00F07BB8" w:rsidP="00546A93">
      <w:pPr>
        <w:pStyle w:val="Heading2"/>
        <w:tabs>
          <w:tab w:val="left" w:pos="3544"/>
        </w:tabs>
        <w:spacing w:before="360" w:after="240"/>
        <w:ind w:left="3544" w:hanging="3544"/>
        <w:rPr>
          <w:rFonts w:ascii="Arial" w:hAnsi="Arial"/>
          <w:caps w:val="0"/>
          <w:sz w:val="24"/>
          <w:szCs w:val="24"/>
        </w:rPr>
      </w:pPr>
      <w:bookmarkStart w:id="13" w:name="_Toc386031705"/>
      <w:r w:rsidRPr="001553B2">
        <w:rPr>
          <w:rFonts w:ascii="Arial" w:hAnsi="Arial"/>
          <w:caps w:val="0"/>
          <w:sz w:val="24"/>
          <w:szCs w:val="24"/>
        </w:rPr>
        <w:t xml:space="preserve">Opatření prioritní oblasti G: </w:t>
      </w:r>
      <w:r w:rsidRPr="001553B2">
        <w:rPr>
          <w:rFonts w:ascii="Arial" w:hAnsi="Arial"/>
          <w:caps w:val="0"/>
          <w:sz w:val="24"/>
          <w:szCs w:val="24"/>
        </w:rPr>
        <w:tab/>
        <w:t>Propagace, komunikace a správa města</w:t>
      </w:r>
      <w:bookmarkEnd w:id="13"/>
    </w:p>
    <w:p w:rsidR="00F07BB8" w:rsidRPr="001553B2" w:rsidRDefault="00F07BB8" w:rsidP="001C439A">
      <w:pPr>
        <w:tabs>
          <w:tab w:val="left" w:pos="851"/>
        </w:tabs>
        <w:spacing w:before="240" w:after="120"/>
        <w:ind w:left="851" w:hanging="851"/>
        <w:jc w:val="both"/>
        <w:rPr>
          <w:rFonts w:ascii="Arial" w:hAnsi="Arial" w:cs="Arial"/>
          <w:b/>
          <w:sz w:val="22"/>
          <w:szCs w:val="22"/>
        </w:rPr>
      </w:pPr>
      <w:r w:rsidRPr="001553B2">
        <w:rPr>
          <w:rFonts w:ascii="Arial" w:hAnsi="Arial" w:cs="Arial"/>
          <w:b/>
          <w:sz w:val="22"/>
          <w:szCs w:val="22"/>
        </w:rPr>
        <w:t xml:space="preserve">G.1 </w:t>
      </w:r>
      <w:r w:rsidRPr="001553B2">
        <w:rPr>
          <w:rFonts w:ascii="Arial" w:hAnsi="Arial" w:cs="Arial"/>
          <w:b/>
          <w:sz w:val="22"/>
          <w:szCs w:val="22"/>
        </w:rPr>
        <w:tab/>
        <w:t>Rozvoj spolupráce v rámci existujících sdružení a sítí</w:t>
      </w:r>
    </w:p>
    <w:p w:rsidR="00F07BB8" w:rsidRPr="001553B2" w:rsidRDefault="00F07BB8" w:rsidP="001C439A">
      <w:pPr>
        <w:spacing w:before="120" w:after="120"/>
        <w:jc w:val="both"/>
        <w:rPr>
          <w:rFonts w:ascii="Arial" w:hAnsi="Arial" w:cs="Arial"/>
          <w:sz w:val="22"/>
          <w:szCs w:val="22"/>
        </w:rPr>
      </w:pPr>
      <w:r w:rsidRPr="001553B2">
        <w:rPr>
          <w:rFonts w:ascii="Arial" w:hAnsi="Arial" w:cs="Arial"/>
          <w:sz w:val="22"/>
          <w:szCs w:val="22"/>
        </w:rPr>
        <w:t>Město Příbor by mělo využívat potenciálu spolupráce s okolními obcemi a sdruženími</w:t>
      </w:r>
      <w:r w:rsidRPr="00720AB0">
        <w:rPr>
          <w:rFonts w:ascii="Arial" w:hAnsi="Arial" w:cs="Arial"/>
          <w:color w:val="FF0000"/>
          <w:sz w:val="22"/>
          <w:szCs w:val="22"/>
        </w:rPr>
        <w:t>,</w:t>
      </w:r>
      <w:r w:rsidRPr="001553B2">
        <w:rPr>
          <w:rFonts w:ascii="Arial" w:hAnsi="Arial" w:cs="Arial"/>
          <w:sz w:val="22"/>
          <w:szCs w:val="22"/>
        </w:rPr>
        <w:t xml:space="preserve"> jichž je členem</w:t>
      </w:r>
      <w:r w:rsidRPr="00720AB0">
        <w:rPr>
          <w:rFonts w:ascii="Arial" w:hAnsi="Arial" w:cs="Arial"/>
          <w:color w:val="FF0000"/>
          <w:sz w:val="22"/>
          <w:szCs w:val="22"/>
        </w:rPr>
        <w:t>,</w:t>
      </w:r>
      <w:r w:rsidRPr="001553B2">
        <w:rPr>
          <w:rFonts w:ascii="Arial" w:hAnsi="Arial" w:cs="Arial"/>
          <w:sz w:val="22"/>
          <w:szCs w:val="22"/>
        </w:rPr>
        <w:t xml:space="preserve"> za účelem lepší koordinace svých investičních i neinvestičních projektů a záměrů – například v oblasti technické a dopravní infrastruktury (cyklostezky atd.), turistického ruchu nebo užitím principu integrovaných projektů, které jsou jednou z hlavních os podpory ze strany budoucího využití evropských fondů.</w:t>
      </w:r>
    </w:p>
    <w:p w:rsidR="00F07BB8" w:rsidRPr="001553B2" w:rsidRDefault="00F07BB8" w:rsidP="001C439A">
      <w:pPr>
        <w:spacing w:before="120" w:after="120"/>
        <w:jc w:val="both"/>
        <w:rPr>
          <w:rFonts w:ascii="Arial" w:hAnsi="Arial" w:cs="Arial"/>
          <w:sz w:val="22"/>
          <w:szCs w:val="22"/>
        </w:rPr>
      </w:pPr>
      <w:r w:rsidRPr="001553B2">
        <w:rPr>
          <w:rFonts w:ascii="Arial" w:hAnsi="Arial" w:cs="Arial"/>
          <w:sz w:val="22"/>
          <w:szCs w:val="22"/>
        </w:rPr>
        <w:t xml:space="preserve">Jedná se o rozmanitou formu lokálně či tematicky vymezené spolupráce s okolními obcemi, zahraničními partnerskými městy, sdružením Lašská brána, místní akční skupinou (MAS), zapojení do programů typu Zdravé město, Bezpečné město apod. </w:t>
      </w:r>
    </w:p>
    <w:p w:rsidR="00F07BB8" w:rsidRPr="001553B2" w:rsidRDefault="00F07BB8" w:rsidP="001C439A">
      <w:pPr>
        <w:tabs>
          <w:tab w:val="left" w:pos="851"/>
        </w:tabs>
        <w:spacing w:before="240" w:after="120"/>
        <w:ind w:left="851" w:hanging="851"/>
        <w:jc w:val="both"/>
        <w:rPr>
          <w:rFonts w:ascii="Arial" w:hAnsi="Arial" w:cs="Arial"/>
          <w:b/>
          <w:sz w:val="22"/>
          <w:szCs w:val="22"/>
        </w:rPr>
      </w:pPr>
      <w:r w:rsidRPr="001553B2">
        <w:rPr>
          <w:rFonts w:ascii="Arial" w:hAnsi="Arial" w:cs="Arial"/>
          <w:b/>
          <w:sz w:val="22"/>
          <w:szCs w:val="22"/>
        </w:rPr>
        <w:t xml:space="preserve">G.2 </w:t>
      </w:r>
      <w:r w:rsidRPr="001553B2">
        <w:rPr>
          <w:rFonts w:ascii="Arial" w:hAnsi="Arial" w:cs="Arial"/>
          <w:b/>
          <w:sz w:val="22"/>
          <w:szCs w:val="22"/>
        </w:rPr>
        <w:tab/>
        <w:t>Zlepšení kvality propagace města a orientační systém</w:t>
      </w:r>
    </w:p>
    <w:p w:rsidR="00F07BB8" w:rsidRPr="001553B2" w:rsidRDefault="00F07BB8" w:rsidP="001C439A">
      <w:pPr>
        <w:spacing w:before="120" w:after="120"/>
        <w:jc w:val="both"/>
        <w:rPr>
          <w:rFonts w:ascii="Arial" w:hAnsi="Arial" w:cs="Arial"/>
          <w:sz w:val="22"/>
          <w:szCs w:val="22"/>
        </w:rPr>
      </w:pPr>
      <w:r w:rsidRPr="001553B2">
        <w:rPr>
          <w:rFonts w:ascii="Arial" w:hAnsi="Arial" w:cs="Arial"/>
          <w:sz w:val="22"/>
          <w:szCs w:val="22"/>
        </w:rPr>
        <w:t>Město Příbor spolu s okolními obcemi disponuje významným potenciálem cestovního ruchu. Jednou z významných oblastí pro zlepšení je zajištění koncepčně řízené a marketingově kvalitně připravené propagace.</w:t>
      </w:r>
    </w:p>
    <w:p w:rsidR="00F07BB8" w:rsidRPr="001553B2" w:rsidRDefault="00F07BB8" w:rsidP="001C439A">
      <w:pPr>
        <w:spacing w:before="120" w:after="120"/>
        <w:jc w:val="both"/>
        <w:rPr>
          <w:rFonts w:ascii="Arial" w:hAnsi="Arial" w:cs="Arial"/>
          <w:sz w:val="22"/>
          <w:szCs w:val="22"/>
        </w:rPr>
      </w:pPr>
      <w:r w:rsidRPr="001553B2">
        <w:rPr>
          <w:rFonts w:ascii="Arial" w:hAnsi="Arial" w:cs="Arial"/>
          <w:sz w:val="22"/>
          <w:szCs w:val="22"/>
        </w:rPr>
        <w:t>Jako účelné se jeví rozvoj spolupráce jak v propagaci tak využití m</w:t>
      </w:r>
      <w:r>
        <w:rPr>
          <w:rFonts w:ascii="Arial" w:hAnsi="Arial" w:cs="Arial"/>
          <w:sz w:val="22"/>
          <w:szCs w:val="22"/>
        </w:rPr>
        <w:t>ultiplikačního efektu zejména s </w:t>
      </w:r>
      <w:r w:rsidRPr="001553B2">
        <w:rPr>
          <w:rFonts w:ascii="Arial" w:hAnsi="Arial" w:cs="Arial"/>
          <w:sz w:val="22"/>
          <w:szCs w:val="22"/>
        </w:rPr>
        <w:t>okolními obcemi (Štramberk, Hukvaldy) a v rámci sdružení Lašská brána.</w:t>
      </w:r>
    </w:p>
    <w:p w:rsidR="00F07BB8" w:rsidRPr="001553B2" w:rsidRDefault="00F07BB8" w:rsidP="001C439A">
      <w:pPr>
        <w:spacing w:before="120" w:after="120"/>
        <w:jc w:val="both"/>
        <w:rPr>
          <w:rFonts w:ascii="Arial" w:hAnsi="Arial" w:cs="Arial"/>
          <w:sz w:val="22"/>
          <w:szCs w:val="22"/>
        </w:rPr>
      </w:pPr>
      <w:r w:rsidRPr="001553B2">
        <w:rPr>
          <w:rFonts w:ascii="Arial" w:hAnsi="Arial" w:cs="Arial"/>
          <w:sz w:val="22"/>
          <w:szCs w:val="22"/>
        </w:rPr>
        <w:t>Další aktivity by se měly zaměřit na vytvoření nového a atraktivního orientačního a informačního systému (jak ve městě, tak na příjezdových komunikacích).</w:t>
      </w:r>
    </w:p>
    <w:p w:rsidR="00F07BB8" w:rsidRPr="001553B2" w:rsidRDefault="00F07BB8" w:rsidP="001C439A">
      <w:pPr>
        <w:spacing w:before="120" w:after="120"/>
        <w:jc w:val="both"/>
        <w:rPr>
          <w:rFonts w:ascii="Arial" w:hAnsi="Arial" w:cs="Arial"/>
          <w:sz w:val="22"/>
          <w:szCs w:val="22"/>
        </w:rPr>
      </w:pPr>
      <w:r w:rsidRPr="001553B2">
        <w:rPr>
          <w:rFonts w:ascii="Arial" w:hAnsi="Arial" w:cs="Arial"/>
          <w:sz w:val="22"/>
          <w:szCs w:val="22"/>
        </w:rPr>
        <w:t>Zároveň by bylo ve městě vhodné zavést využívání jednotného vizuálního stylu pro jednoznačnou identifikaci města jak v jeho interních dokumentech, tak na propagačních materiálech, v navigačních a orientačních systémech atd.</w:t>
      </w:r>
    </w:p>
    <w:p w:rsidR="00F07BB8" w:rsidRPr="001553B2" w:rsidRDefault="00F07BB8" w:rsidP="001C439A">
      <w:pPr>
        <w:tabs>
          <w:tab w:val="left" w:pos="851"/>
        </w:tabs>
        <w:spacing w:before="240" w:after="120"/>
        <w:ind w:left="851" w:hanging="851"/>
        <w:jc w:val="both"/>
        <w:rPr>
          <w:rFonts w:ascii="Arial" w:hAnsi="Arial" w:cs="Arial"/>
          <w:b/>
          <w:sz w:val="22"/>
          <w:szCs w:val="22"/>
        </w:rPr>
      </w:pPr>
      <w:r w:rsidRPr="001553B2">
        <w:rPr>
          <w:rFonts w:ascii="Arial" w:hAnsi="Arial" w:cs="Arial"/>
          <w:b/>
          <w:sz w:val="22"/>
          <w:szCs w:val="22"/>
        </w:rPr>
        <w:t>G.3</w:t>
      </w:r>
      <w:r w:rsidRPr="001553B2">
        <w:rPr>
          <w:rFonts w:ascii="Arial" w:hAnsi="Arial" w:cs="Arial"/>
          <w:b/>
          <w:sz w:val="22"/>
          <w:szCs w:val="22"/>
        </w:rPr>
        <w:tab/>
        <w:t>Využití významu S. Freuda pro propagaci města a systém spolupráce subjektů zaměřených na freudovskou tématiku</w:t>
      </w:r>
    </w:p>
    <w:p w:rsidR="00F07BB8" w:rsidRPr="001553B2" w:rsidRDefault="00F07BB8" w:rsidP="001C439A">
      <w:pPr>
        <w:spacing w:before="120" w:after="120"/>
        <w:jc w:val="both"/>
        <w:rPr>
          <w:rFonts w:ascii="Arial" w:hAnsi="Arial" w:cs="Arial"/>
          <w:sz w:val="22"/>
          <w:szCs w:val="22"/>
        </w:rPr>
      </w:pPr>
      <w:r w:rsidRPr="001553B2">
        <w:rPr>
          <w:rFonts w:ascii="Arial" w:hAnsi="Arial" w:cs="Arial"/>
          <w:sz w:val="22"/>
          <w:szCs w:val="22"/>
        </w:rPr>
        <w:t>Významněji by měl být zohledněn význam S. Freuda za účelem koncepčně řízené propagace města (web stránky města, tiskoviny, suvenýry, produkty a balíčky atd.) a spolupráce s dalšími subjekty zabývajících se freudovskou tématikou  - např. muzea ve Vídni, v Londýně nebo tematicky zaměřené organizace. Do těchto aktivit je důležité zapojit fungující odborné společnosti, nadace, cestovní kanceláře atd. a zajis</w:t>
      </w:r>
      <w:r>
        <w:rPr>
          <w:rFonts w:ascii="Arial" w:hAnsi="Arial" w:cs="Arial"/>
          <w:sz w:val="22"/>
          <w:szCs w:val="22"/>
        </w:rPr>
        <w:t>tit jejich efektivní koordinaci a celkovou koncepci.</w:t>
      </w:r>
      <w:r w:rsidRPr="001553B2">
        <w:rPr>
          <w:rFonts w:ascii="Arial" w:hAnsi="Arial" w:cs="Arial"/>
          <w:sz w:val="22"/>
          <w:szCs w:val="22"/>
        </w:rPr>
        <w:t xml:space="preserve">  </w:t>
      </w:r>
    </w:p>
    <w:p w:rsidR="00F07BB8" w:rsidRPr="001553B2" w:rsidRDefault="00F07BB8" w:rsidP="001C439A">
      <w:pPr>
        <w:tabs>
          <w:tab w:val="left" w:pos="851"/>
        </w:tabs>
        <w:spacing w:before="240" w:after="120"/>
        <w:ind w:left="851" w:hanging="851"/>
        <w:jc w:val="both"/>
        <w:rPr>
          <w:rFonts w:ascii="Arial" w:hAnsi="Arial" w:cs="Arial"/>
          <w:b/>
          <w:sz w:val="22"/>
          <w:szCs w:val="22"/>
        </w:rPr>
      </w:pPr>
      <w:r w:rsidRPr="001553B2">
        <w:rPr>
          <w:rFonts w:ascii="Arial" w:hAnsi="Arial" w:cs="Arial"/>
          <w:b/>
          <w:sz w:val="22"/>
          <w:szCs w:val="22"/>
        </w:rPr>
        <w:t xml:space="preserve">G.4 </w:t>
      </w:r>
      <w:r w:rsidRPr="001553B2">
        <w:rPr>
          <w:rFonts w:ascii="Arial" w:hAnsi="Arial" w:cs="Arial"/>
          <w:b/>
          <w:sz w:val="22"/>
          <w:szCs w:val="22"/>
        </w:rPr>
        <w:tab/>
        <w:t>Moderní způsoby přenosu informací pro občany města</w:t>
      </w:r>
    </w:p>
    <w:p w:rsidR="00F07BB8" w:rsidRPr="001553B2" w:rsidRDefault="00F07BB8" w:rsidP="001C439A">
      <w:pPr>
        <w:spacing w:before="120" w:after="120"/>
        <w:jc w:val="both"/>
        <w:rPr>
          <w:rFonts w:ascii="Arial" w:hAnsi="Arial" w:cs="Arial"/>
          <w:sz w:val="22"/>
          <w:szCs w:val="22"/>
        </w:rPr>
      </w:pPr>
      <w:r w:rsidRPr="001553B2">
        <w:rPr>
          <w:rFonts w:ascii="Arial" w:hAnsi="Arial" w:cs="Arial"/>
          <w:sz w:val="22"/>
          <w:szCs w:val="22"/>
        </w:rPr>
        <w:t xml:space="preserve">V předešlých letech byly realizovány například projekty bezdrátového rozhlasu (hlášení 2x denně) nebo infokanál pomocí odběru SMS zpráv z Městského úřadu. V případě infokanálu odběru SMS zpráv je možné jej využít i pro větší šíření dalších sdělení (např. o konání akcí soukromých subjektů) – bude nutná jeho větší propagace mezi cílovými skupinami příjemců. </w:t>
      </w:r>
    </w:p>
    <w:p w:rsidR="00F07BB8" w:rsidRPr="009B104A" w:rsidRDefault="00F07BB8" w:rsidP="001C439A">
      <w:pPr>
        <w:spacing w:before="120" w:after="120"/>
        <w:jc w:val="both"/>
        <w:rPr>
          <w:rFonts w:ascii="Arial" w:hAnsi="Arial" w:cs="Arial"/>
          <w:sz w:val="22"/>
          <w:szCs w:val="22"/>
        </w:rPr>
      </w:pPr>
      <w:r w:rsidRPr="001553B2">
        <w:rPr>
          <w:rFonts w:ascii="Arial" w:hAnsi="Arial" w:cs="Arial"/>
          <w:sz w:val="22"/>
          <w:szCs w:val="22"/>
        </w:rPr>
        <w:t>Městská televize je v současnosti dostupná pomocí kabelového příjmu</w:t>
      </w:r>
      <w:r>
        <w:rPr>
          <w:rFonts w:ascii="Arial" w:hAnsi="Arial" w:cs="Arial"/>
          <w:sz w:val="22"/>
          <w:szCs w:val="22"/>
        </w:rPr>
        <w:t xml:space="preserve">, </w:t>
      </w:r>
      <w:r w:rsidRPr="009B104A">
        <w:rPr>
          <w:rFonts w:ascii="Arial" w:hAnsi="Arial" w:cs="Arial"/>
          <w:sz w:val="22"/>
          <w:szCs w:val="22"/>
        </w:rPr>
        <w:t xml:space="preserve">na DVB-T v rámci LTV plus a internetu. </w:t>
      </w:r>
    </w:p>
    <w:p w:rsidR="00F07BB8" w:rsidRPr="001553B2" w:rsidRDefault="00F07BB8" w:rsidP="001C439A">
      <w:pPr>
        <w:spacing w:before="120" w:after="120"/>
        <w:jc w:val="both"/>
        <w:rPr>
          <w:rFonts w:ascii="Arial" w:hAnsi="Arial" w:cs="Arial"/>
          <w:sz w:val="22"/>
          <w:szCs w:val="22"/>
        </w:rPr>
      </w:pPr>
      <w:r w:rsidRPr="001553B2">
        <w:rPr>
          <w:rFonts w:ascii="Arial" w:hAnsi="Arial" w:cs="Arial"/>
          <w:sz w:val="22"/>
          <w:szCs w:val="22"/>
        </w:rPr>
        <w:t xml:space="preserve">Současně se ve městě Příboře plánuje zavedení optického kabelu pro zvýšení kapacity přenosu. </w:t>
      </w:r>
    </w:p>
    <w:p w:rsidR="00F07BB8" w:rsidRPr="001553B2" w:rsidRDefault="00F07BB8" w:rsidP="001C439A">
      <w:pPr>
        <w:spacing w:before="120" w:after="120"/>
        <w:jc w:val="both"/>
        <w:rPr>
          <w:rFonts w:ascii="Arial" w:hAnsi="Arial" w:cs="Arial"/>
          <w:sz w:val="22"/>
          <w:szCs w:val="22"/>
        </w:rPr>
      </w:pPr>
      <w:r w:rsidRPr="001553B2">
        <w:rPr>
          <w:rFonts w:ascii="Arial" w:hAnsi="Arial" w:cs="Arial"/>
          <w:sz w:val="22"/>
          <w:szCs w:val="22"/>
        </w:rPr>
        <w:t>Dalšími možnostmi je například zavedení Wi-Fi v městských objektech (např. při plánované rekonstrukci kulturního domu, nově plánovaném městském informačním centru</w:t>
      </w:r>
      <w:r>
        <w:rPr>
          <w:rFonts w:ascii="Arial" w:hAnsi="Arial" w:cs="Arial"/>
          <w:sz w:val="22"/>
          <w:szCs w:val="22"/>
        </w:rPr>
        <w:t xml:space="preserve"> na náměstí S. </w:t>
      </w:r>
      <w:r w:rsidRPr="001553B2">
        <w:rPr>
          <w:rFonts w:ascii="Arial" w:hAnsi="Arial" w:cs="Arial"/>
          <w:sz w:val="22"/>
          <w:szCs w:val="22"/>
        </w:rPr>
        <w:t>Freuda 9), jiných vybraných veřejných budovách nebo n</w:t>
      </w:r>
      <w:r>
        <w:rPr>
          <w:rFonts w:ascii="Arial" w:hAnsi="Arial" w:cs="Arial"/>
          <w:sz w:val="22"/>
          <w:szCs w:val="22"/>
        </w:rPr>
        <w:t>a veřejných prostranstvích). Na </w:t>
      </w:r>
      <w:r w:rsidRPr="001553B2">
        <w:rPr>
          <w:rFonts w:ascii="Arial" w:hAnsi="Arial" w:cs="Arial"/>
          <w:sz w:val="22"/>
          <w:szCs w:val="22"/>
        </w:rPr>
        <w:t>informačním centru by mohly být k dispozici také například informační a rezervační kanály (typu TicketPro atd.)</w:t>
      </w:r>
    </w:p>
    <w:p w:rsidR="00F07BB8" w:rsidRPr="001553B2" w:rsidRDefault="00F07BB8" w:rsidP="001C439A">
      <w:pPr>
        <w:spacing w:before="120" w:after="120"/>
        <w:jc w:val="both"/>
        <w:rPr>
          <w:rFonts w:ascii="Arial" w:hAnsi="Arial" w:cs="Arial"/>
          <w:sz w:val="22"/>
          <w:szCs w:val="22"/>
        </w:rPr>
      </w:pPr>
      <w:r w:rsidRPr="001553B2">
        <w:rPr>
          <w:rFonts w:ascii="Arial" w:hAnsi="Arial" w:cs="Arial"/>
          <w:sz w:val="22"/>
          <w:szCs w:val="22"/>
        </w:rPr>
        <w:t xml:space="preserve">Připravuje se rovněž projekt na zlepšení vzhledu a užitných vlastností www stránek města. </w:t>
      </w:r>
    </w:p>
    <w:p w:rsidR="00F07BB8" w:rsidRPr="001553B2" w:rsidRDefault="00F07BB8" w:rsidP="001C439A">
      <w:pPr>
        <w:spacing w:before="120" w:after="120"/>
        <w:jc w:val="both"/>
        <w:rPr>
          <w:rFonts w:ascii="Arial" w:hAnsi="Arial" w:cs="Arial"/>
          <w:sz w:val="22"/>
          <w:szCs w:val="22"/>
        </w:rPr>
      </w:pPr>
      <w:r w:rsidRPr="001553B2">
        <w:rPr>
          <w:rFonts w:ascii="Arial" w:hAnsi="Arial" w:cs="Arial"/>
          <w:sz w:val="22"/>
          <w:szCs w:val="22"/>
        </w:rPr>
        <w:t>Je možné rovněž uvažovat o zavedení jednotného vizuálního stylu dokumentů města (logotypy atd.), stejně tak i o atraktivnější podobě měsíčníku města.</w:t>
      </w:r>
    </w:p>
    <w:p w:rsidR="00F07BB8" w:rsidRDefault="00F07BB8" w:rsidP="00BB594B">
      <w:pPr>
        <w:rPr>
          <w:rFonts w:ascii="Arial" w:hAnsi="Arial" w:cs="Arial"/>
          <w:b/>
          <w:sz w:val="22"/>
          <w:szCs w:val="22"/>
        </w:rPr>
      </w:pPr>
      <w:r w:rsidRPr="001553B2">
        <w:rPr>
          <w:rFonts w:ascii="Arial" w:hAnsi="Arial" w:cs="Arial"/>
          <w:b/>
          <w:sz w:val="22"/>
          <w:szCs w:val="22"/>
        </w:rPr>
        <w:br w:type="page"/>
      </w:r>
    </w:p>
    <w:p w:rsidR="00F07BB8" w:rsidRPr="001553B2" w:rsidRDefault="00F07BB8" w:rsidP="00BB594B">
      <w:pPr>
        <w:rPr>
          <w:rFonts w:ascii="Arial" w:hAnsi="Arial" w:cs="Arial"/>
          <w:b/>
          <w:sz w:val="22"/>
          <w:szCs w:val="22"/>
        </w:rPr>
      </w:pPr>
      <w:r w:rsidRPr="001553B2">
        <w:rPr>
          <w:rFonts w:ascii="Arial" w:hAnsi="Arial" w:cs="Arial"/>
          <w:b/>
          <w:sz w:val="22"/>
          <w:szCs w:val="22"/>
        </w:rPr>
        <w:t xml:space="preserve">G.5 </w:t>
      </w:r>
      <w:r w:rsidRPr="001553B2">
        <w:rPr>
          <w:rFonts w:ascii="Arial" w:hAnsi="Arial" w:cs="Arial"/>
          <w:b/>
          <w:sz w:val="22"/>
          <w:szCs w:val="22"/>
        </w:rPr>
        <w:tab/>
        <w:t>Rozvoj a zkvalitňování služeb samosprávy a městem řízených organizací</w:t>
      </w:r>
    </w:p>
    <w:p w:rsidR="00F07BB8" w:rsidRPr="001553B2" w:rsidRDefault="00F07BB8" w:rsidP="001C439A">
      <w:pPr>
        <w:spacing w:before="120" w:after="120"/>
        <w:jc w:val="both"/>
        <w:rPr>
          <w:rFonts w:ascii="Arial" w:hAnsi="Arial" w:cs="Arial"/>
          <w:sz w:val="22"/>
          <w:szCs w:val="22"/>
        </w:rPr>
      </w:pPr>
      <w:r w:rsidRPr="001553B2">
        <w:rPr>
          <w:rFonts w:ascii="Arial" w:hAnsi="Arial" w:cs="Arial"/>
          <w:sz w:val="22"/>
          <w:szCs w:val="22"/>
        </w:rPr>
        <w:t xml:space="preserve">Městský úřad Příbor poskytuje občanům řadu služeb definovaných zákony pro obce s pověřeným obecním úřadem. V roce 2007 se MěÚ Příbor zapojil do soutěže o získání ceny MV ČR – „Organizace zvyšující kvalitu veřejné služby“ za uplatnění modelu CAF (zvyšování kvality úřadu pomocí sebehodnocení). </w:t>
      </w:r>
    </w:p>
    <w:p w:rsidR="00F07BB8" w:rsidRDefault="00F07BB8" w:rsidP="001C439A">
      <w:pPr>
        <w:spacing w:before="120" w:after="120"/>
        <w:jc w:val="both"/>
        <w:rPr>
          <w:rFonts w:ascii="Arial" w:hAnsi="Arial" w:cs="Arial"/>
          <w:sz w:val="22"/>
          <w:szCs w:val="22"/>
        </w:rPr>
      </w:pPr>
      <w:r w:rsidRPr="001553B2">
        <w:rPr>
          <w:rFonts w:ascii="Arial" w:hAnsi="Arial" w:cs="Arial"/>
          <w:sz w:val="22"/>
          <w:szCs w:val="22"/>
        </w:rPr>
        <w:t>Kromě zvyšování kvality výkonu služeb ve prospěch občanů a rozvoje města (například formou dalšího vzdělávání zaměstnanců MěÚ Příbor) se jako vhodné jeví zavedení kariérního řádu, systému hodnocení, řádu finančního ohodnocení (odměn) zaměstnanců městského úřadu a efektivita projektového řízení.</w:t>
      </w:r>
    </w:p>
    <w:p w:rsidR="00F07BB8" w:rsidRPr="001553B2" w:rsidRDefault="00F07BB8" w:rsidP="00840082">
      <w:pPr>
        <w:spacing w:before="120" w:after="120"/>
        <w:jc w:val="both"/>
        <w:rPr>
          <w:rFonts w:ascii="Arial" w:hAnsi="Arial" w:cs="Arial"/>
          <w:sz w:val="22"/>
          <w:szCs w:val="22"/>
        </w:rPr>
      </w:pPr>
      <w:r>
        <w:rPr>
          <w:rFonts w:ascii="Arial" w:hAnsi="Arial" w:cs="Arial"/>
          <w:sz w:val="22"/>
          <w:szCs w:val="22"/>
        </w:rPr>
        <w:t>V </w:t>
      </w:r>
      <w:r w:rsidRPr="00840082">
        <w:rPr>
          <w:rFonts w:ascii="Arial" w:hAnsi="Arial" w:cs="Arial"/>
          <w:sz w:val="22"/>
          <w:szCs w:val="22"/>
        </w:rPr>
        <w:t>případě</w:t>
      </w:r>
      <w:r>
        <w:rPr>
          <w:rFonts w:ascii="Arial" w:hAnsi="Arial" w:cs="Arial"/>
          <w:sz w:val="22"/>
          <w:szCs w:val="22"/>
        </w:rPr>
        <w:t xml:space="preserve"> </w:t>
      </w:r>
      <w:r w:rsidRPr="00840082">
        <w:rPr>
          <w:rFonts w:ascii="Arial" w:hAnsi="Arial" w:cs="Arial"/>
          <w:sz w:val="22"/>
          <w:szCs w:val="22"/>
        </w:rPr>
        <w:t xml:space="preserve">konání kulturních </w:t>
      </w:r>
      <w:r>
        <w:rPr>
          <w:rFonts w:ascii="Arial" w:hAnsi="Arial" w:cs="Arial"/>
          <w:sz w:val="22"/>
          <w:szCs w:val="22"/>
        </w:rPr>
        <w:t xml:space="preserve">a společenských </w:t>
      </w:r>
      <w:r w:rsidRPr="00840082">
        <w:rPr>
          <w:rFonts w:ascii="Arial" w:hAnsi="Arial" w:cs="Arial"/>
          <w:sz w:val="22"/>
          <w:szCs w:val="22"/>
        </w:rPr>
        <w:t xml:space="preserve">akcí různými pořadateli, by </w:t>
      </w:r>
      <w:r>
        <w:rPr>
          <w:rFonts w:ascii="Arial" w:hAnsi="Arial" w:cs="Arial"/>
          <w:sz w:val="22"/>
          <w:szCs w:val="22"/>
        </w:rPr>
        <w:t xml:space="preserve">tyto aktivity </w:t>
      </w:r>
      <w:r w:rsidRPr="00840082">
        <w:rPr>
          <w:rFonts w:ascii="Arial" w:hAnsi="Arial" w:cs="Arial"/>
          <w:sz w:val="22"/>
          <w:szCs w:val="22"/>
        </w:rPr>
        <w:t>měly být koordinovány tak, aby nedocházelo</w:t>
      </w:r>
      <w:r>
        <w:rPr>
          <w:rFonts w:ascii="Arial" w:hAnsi="Arial" w:cs="Arial"/>
          <w:sz w:val="22"/>
          <w:szCs w:val="22"/>
        </w:rPr>
        <w:t xml:space="preserve"> </w:t>
      </w:r>
      <w:r w:rsidRPr="00840082">
        <w:rPr>
          <w:rFonts w:ascii="Arial" w:hAnsi="Arial" w:cs="Arial"/>
          <w:sz w:val="22"/>
          <w:szCs w:val="22"/>
        </w:rPr>
        <w:t xml:space="preserve">k jejich překrývání. </w:t>
      </w:r>
      <w:r>
        <w:rPr>
          <w:rFonts w:ascii="Arial" w:hAnsi="Arial" w:cs="Arial"/>
          <w:sz w:val="22"/>
          <w:szCs w:val="22"/>
        </w:rPr>
        <w:t>Jendou z možností je s</w:t>
      </w:r>
      <w:r w:rsidRPr="00840082">
        <w:rPr>
          <w:rFonts w:ascii="Arial" w:hAnsi="Arial" w:cs="Arial"/>
          <w:sz w:val="22"/>
          <w:szCs w:val="22"/>
        </w:rPr>
        <w:t xml:space="preserve">oustředění </w:t>
      </w:r>
      <w:r>
        <w:rPr>
          <w:rFonts w:ascii="Arial" w:hAnsi="Arial" w:cs="Arial"/>
          <w:sz w:val="22"/>
          <w:szCs w:val="22"/>
        </w:rPr>
        <w:t xml:space="preserve">koordinaci těchto </w:t>
      </w:r>
      <w:r w:rsidRPr="00840082">
        <w:rPr>
          <w:rFonts w:ascii="Arial" w:hAnsi="Arial" w:cs="Arial"/>
          <w:sz w:val="22"/>
          <w:szCs w:val="22"/>
        </w:rPr>
        <w:t>aktivit (poř</w:t>
      </w:r>
      <w:r>
        <w:rPr>
          <w:rFonts w:ascii="Arial" w:hAnsi="Arial" w:cs="Arial"/>
          <w:sz w:val="22"/>
          <w:szCs w:val="22"/>
        </w:rPr>
        <w:t>ádání akcí, propagace, reklamy atd.</w:t>
      </w:r>
      <w:r w:rsidRPr="00840082">
        <w:rPr>
          <w:rFonts w:ascii="Arial" w:hAnsi="Arial" w:cs="Arial"/>
          <w:sz w:val="22"/>
          <w:szCs w:val="22"/>
        </w:rPr>
        <w:t>)</w:t>
      </w:r>
      <w:r>
        <w:rPr>
          <w:rFonts w:ascii="Arial" w:hAnsi="Arial" w:cs="Arial"/>
          <w:sz w:val="22"/>
          <w:szCs w:val="22"/>
        </w:rPr>
        <w:t xml:space="preserve"> pod jeden odbor</w:t>
      </w:r>
      <w:r w:rsidRPr="00840082">
        <w:rPr>
          <w:rFonts w:ascii="Arial" w:hAnsi="Arial" w:cs="Arial"/>
          <w:sz w:val="22"/>
          <w:szCs w:val="22"/>
        </w:rPr>
        <w:t xml:space="preserve"> nebo samostatnou složku města.</w:t>
      </w:r>
    </w:p>
    <w:p w:rsidR="00F07BB8" w:rsidRPr="001553B2" w:rsidRDefault="00F07BB8" w:rsidP="001C439A">
      <w:pPr>
        <w:spacing w:before="120" w:after="120"/>
        <w:jc w:val="both"/>
        <w:rPr>
          <w:rFonts w:ascii="Arial" w:hAnsi="Arial" w:cs="Arial"/>
          <w:sz w:val="22"/>
          <w:szCs w:val="22"/>
        </w:rPr>
      </w:pPr>
      <w:r w:rsidRPr="001553B2">
        <w:rPr>
          <w:rFonts w:ascii="Arial" w:hAnsi="Arial" w:cs="Arial"/>
          <w:sz w:val="22"/>
          <w:szCs w:val="22"/>
        </w:rPr>
        <w:t>Aktivity v rámci tohoto opatření by se měly zaměřit rovněž na podporu bezpečnostních a záchranných složek na území města a partnerskou spolupráci s nimi.</w:t>
      </w:r>
    </w:p>
    <w:p w:rsidR="00F07BB8" w:rsidRPr="001C439A" w:rsidRDefault="00F07BB8" w:rsidP="001C439A">
      <w:pPr>
        <w:spacing w:before="120" w:after="120"/>
        <w:jc w:val="both"/>
        <w:rPr>
          <w:rFonts w:ascii="Arial" w:hAnsi="Arial" w:cs="Arial"/>
          <w:sz w:val="22"/>
          <w:szCs w:val="22"/>
        </w:rPr>
      </w:pPr>
      <w:r w:rsidRPr="001553B2">
        <w:rPr>
          <w:rFonts w:ascii="Arial" w:hAnsi="Arial" w:cs="Arial"/>
          <w:sz w:val="22"/>
          <w:szCs w:val="22"/>
        </w:rPr>
        <w:t>Současně je důležité zpracovat analýzu fungování příspěvkových organizací a obchodních společností města za účelem lepší koordinace a řízení jejich činností.</w:t>
      </w:r>
    </w:p>
    <w:p w:rsidR="00F07BB8" w:rsidRDefault="00F07BB8" w:rsidP="001C439A">
      <w:pPr>
        <w:spacing w:before="120" w:after="120"/>
        <w:jc w:val="both"/>
        <w:rPr>
          <w:b/>
          <w:bCs/>
        </w:rPr>
      </w:pPr>
    </w:p>
    <w:p w:rsidR="00F07BB8" w:rsidRPr="001C439A" w:rsidRDefault="00F07BB8" w:rsidP="001C439A"/>
    <w:p w:rsidR="00F07BB8" w:rsidRDefault="00F07BB8" w:rsidP="001C439A">
      <w:pPr>
        <w:spacing w:before="120" w:after="120"/>
        <w:jc w:val="both"/>
      </w:pPr>
    </w:p>
    <w:p w:rsidR="00F07BB8" w:rsidRDefault="00F07BB8" w:rsidP="001C439A">
      <w:pPr>
        <w:spacing w:before="120" w:after="120"/>
        <w:jc w:val="both"/>
      </w:pPr>
    </w:p>
    <w:p w:rsidR="00F07BB8" w:rsidRDefault="00F07BB8" w:rsidP="001C439A">
      <w:pPr>
        <w:pStyle w:val="Heading2"/>
        <w:tabs>
          <w:tab w:val="left" w:pos="1134"/>
        </w:tabs>
        <w:spacing w:before="360" w:after="240"/>
        <w:ind w:left="1134" w:hanging="1134"/>
        <w:rPr>
          <w:rFonts w:ascii="Arial" w:hAnsi="Arial"/>
          <w:caps w:val="0"/>
          <w:sz w:val="24"/>
          <w:szCs w:val="24"/>
        </w:rPr>
      </w:pPr>
      <w:r>
        <w:rPr>
          <w:rFonts w:ascii="Arial" w:hAnsi="Arial"/>
          <w:caps w:val="0"/>
          <w:sz w:val="24"/>
          <w:szCs w:val="24"/>
        </w:rPr>
        <w:t xml:space="preserve"> </w:t>
      </w:r>
    </w:p>
    <w:bookmarkEnd w:id="0"/>
    <w:p w:rsidR="00F07BB8" w:rsidRPr="00927D1D" w:rsidRDefault="00F07BB8" w:rsidP="00927D1D"/>
    <w:sectPr w:rsidR="00F07BB8" w:rsidRPr="00927D1D" w:rsidSect="007C1132">
      <w:pgSz w:w="11906" w:h="16838"/>
      <w:pgMar w:top="1134" w:right="1134" w:bottom="1134" w:left="1134"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07BB8" w:rsidRDefault="00F07BB8">
      <w:r>
        <w:separator/>
      </w:r>
    </w:p>
  </w:endnote>
  <w:endnote w:type="continuationSeparator" w:id="0">
    <w:p w:rsidR="00F07BB8" w:rsidRDefault="00F07BB8">
      <w:r>
        <w:continuationSeparator/>
      </w:r>
    </w:p>
  </w:endnote>
</w:endnotes>
</file>

<file path=word/fontTable.xml><?xml version="1.0" encoding="utf-8"?>
<w:fonts xmlns:r="http://schemas.openxmlformats.org/officeDocument/2006/relationships" xmlns:w="http://schemas.openxmlformats.org/wordprocessingml/2006/main">
  <w:font w:name="Courier New">
    <w:panose1 w:val="02070309020205020404"/>
    <w:charset w:val="EE"/>
    <w:family w:val="modern"/>
    <w:pitch w:val="fixed"/>
    <w:sig w:usb0="20002A87" w:usb1="80000000" w:usb2="00000008" w:usb3="00000000" w:csb0="000001FF" w:csb1="00000000"/>
  </w:font>
  <w:font w:name="Times New Roman">
    <w:panose1 w:val="02020603050405020304"/>
    <w:charset w:val="EE"/>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20000287" w:usb1="00000000" w:usb2="00000000" w:usb3="00000000" w:csb0="0000019F" w:csb1="00000000"/>
  </w:font>
  <w:font w:name="Tahoma">
    <w:panose1 w:val="020B0604030504040204"/>
    <w:charset w:val="EE"/>
    <w:family w:val="swiss"/>
    <w:pitch w:val="variable"/>
    <w:sig w:usb0="61002A87" w:usb1="80000000" w:usb2="00000008" w:usb3="00000000" w:csb0="000101FF" w:csb1="00000000"/>
  </w:font>
  <w:font w:name="Arial">
    <w:panose1 w:val="020B0604020202020204"/>
    <w:charset w:val="EE"/>
    <w:family w:val="swiss"/>
    <w:pitch w:val="variable"/>
    <w:sig w:usb0="20002A87" w:usb1="80000000" w:usb2="00000008" w:usb3="00000000" w:csb0="000001FF" w:csb1="00000000"/>
  </w:font>
  <w:font w:name="Cambria">
    <w:panose1 w:val="02040503050406030204"/>
    <w:charset w:val="EE"/>
    <w:family w:val="roman"/>
    <w:pitch w:val="variable"/>
    <w:sig w:usb0="A00002EF" w:usb1="4000004B" w:usb2="00000000" w:usb3="00000000" w:csb0="0000009F" w:csb1="00000000"/>
  </w:font>
  <w:font w:name="Calibri">
    <w:panose1 w:val="020F0502020204030204"/>
    <w:charset w:val="EE"/>
    <w:family w:val="swiss"/>
    <w:pitch w:val="variable"/>
    <w:sig w:usb0="A00002EF" w:usb1="4000207B" w:usb2="00000000" w:usb3="00000000" w:csb0="0000009F" w:csb1="00000000"/>
  </w:font>
  <w:font w:name="Trebuchet MS">
    <w:panose1 w:val="020B0603020202020204"/>
    <w:charset w:val="EE"/>
    <w:family w:val="swiss"/>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7BB8" w:rsidRDefault="00F07BB8" w:rsidP="009E4B0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F07BB8" w:rsidRDefault="00F07BB8" w:rsidP="002D3589">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7BB8" w:rsidRPr="00206E5E" w:rsidRDefault="00F07BB8" w:rsidP="00206E5E">
    <w:pPr>
      <w:pStyle w:val="Footer"/>
      <w:ind w:right="360"/>
      <w:jc w:val="center"/>
      <w:rPr>
        <w:rFonts w:ascii="Arial" w:hAnsi="Arial" w:cs="Arial"/>
        <w:sz w:val="20"/>
        <w:szCs w:val="20"/>
      </w:rPr>
    </w:pPr>
    <w:r w:rsidRPr="00206E5E">
      <w:rPr>
        <w:rStyle w:val="PageNumber"/>
        <w:rFonts w:ascii="Arial" w:hAnsi="Arial" w:cs="Arial"/>
        <w:sz w:val="20"/>
        <w:szCs w:val="20"/>
      </w:rPr>
      <w:fldChar w:fldCharType="begin"/>
    </w:r>
    <w:r w:rsidRPr="00206E5E">
      <w:rPr>
        <w:rStyle w:val="PageNumber"/>
        <w:rFonts w:ascii="Arial" w:hAnsi="Arial" w:cs="Arial"/>
        <w:sz w:val="20"/>
        <w:szCs w:val="20"/>
      </w:rPr>
      <w:instrText xml:space="preserve"> PAGE </w:instrText>
    </w:r>
    <w:r w:rsidRPr="00206E5E">
      <w:rPr>
        <w:rStyle w:val="PageNumber"/>
        <w:rFonts w:ascii="Arial" w:hAnsi="Arial" w:cs="Arial"/>
        <w:sz w:val="20"/>
        <w:szCs w:val="20"/>
      </w:rPr>
      <w:fldChar w:fldCharType="separate"/>
    </w:r>
    <w:r>
      <w:rPr>
        <w:rStyle w:val="PageNumber"/>
        <w:rFonts w:ascii="Arial" w:hAnsi="Arial" w:cs="Arial"/>
        <w:noProof/>
        <w:sz w:val="20"/>
        <w:szCs w:val="20"/>
      </w:rPr>
      <w:t>22</w:t>
    </w:r>
    <w:r w:rsidRPr="00206E5E">
      <w:rPr>
        <w:rStyle w:val="PageNumber"/>
        <w:rFonts w:ascii="Arial" w:hAnsi="Arial" w:cs="Arial"/>
        <w:sz w:val="20"/>
        <w:szCs w:val="20"/>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7BB8" w:rsidRPr="008E22EC" w:rsidRDefault="00F07BB8" w:rsidP="008E22EC">
    <w:pPr>
      <w:pStyle w:val="Footer"/>
      <w:jc w:val="center"/>
      <w:rPr>
        <w:rFonts w:ascii="Arial" w:hAnsi="Arial" w:cs="Arial"/>
        <w:sz w:val="20"/>
        <w:szCs w:val="20"/>
      </w:rPr>
    </w:pPr>
    <w:r w:rsidRPr="008E22EC">
      <w:rPr>
        <w:rStyle w:val="PageNumber"/>
        <w:rFonts w:ascii="Arial" w:hAnsi="Arial" w:cs="Arial"/>
        <w:sz w:val="20"/>
        <w:szCs w:val="20"/>
      </w:rPr>
      <w:fldChar w:fldCharType="begin"/>
    </w:r>
    <w:r w:rsidRPr="008E22EC">
      <w:rPr>
        <w:rStyle w:val="PageNumber"/>
        <w:rFonts w:ascii="Arial" w:hAnsi="Arial" w:cs="Arial"/>
        <w:sz w:val="20"/>
        <w:szCs w:val="20"/>
      </w:rPr>
      <w:instrText xml:space="preserve"> PAGE </w:instrText>
    </w:r>
    <w:r w:rsidRPr="008E22EC">
      <w:rPr>
        <w:rStyle w:val="PageNumber"/>
        <w:rFonts w:ascii="Arial" w:hAnsi="Arial" w:cs="Arial"/>
        <w:sz w:val="20"/>
        <w:szCs w:val="20"/>
      </w:rPr>
      <w:fldChar w:fldCharType="separate"/>
    </w:r>
    <w:r>
      <w:rPr>
        <w:rStyle w:val="PageNumber"/>
        <w:rFonts w:ascii="Arial" w:hAnsi="Arial" w:cs="Arial"/>
        <w:noProof/>
        <w:sz w:val="20"/>
        <w:szCs w:val="20"/>
      </w:rPr>
      <w:t>3</w:t>
    </w:r>
    <w:r w:rsidRPr="008E22EC">
      <w:rPr>
        <w:rStyle w:val="PageNumber"/>
        <w:rFonts w:ascii="Arial" w:hAnsi="Arial" w:cs="Arial"/>
        <w:sz w:val="20"/>
        <w:szCs w:val="20"/>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07BB8" w:rsidRDefault="00F07BB8">
      <w:r>
        <w:separator/>
      </w:r>
    </w:p>
  </w:footnote>
  <w:footnote w:type="continuationSeparator" w:id="0">
    <w:p w:rsidR="00F07BB8" w:rsidRDefault="00F07BB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CD3DDE"/>
    <w:multiLevelType w:val="hybridMultilevel"/>
    <w:tmpl w:val="3BF80176"/>
    <w:lvl w:ilvl="0" w:tplc="04050003">
      <w:start w:val="1"/>
      <w:numFmt w:val="bullet"/>
      <w:lvlText w:val="o"/>
      <w:lvlJc w:val="left"/>
      <w:pPr>
        <w:ind w:left="1429" w:hanging="360"/>
      </w:pPr>
      <w:rPr>
        <w:rFonts w:ascii="Courier New" w:hAnsi="Courier New" w:hint="default"/>
      </w:rPr>
    </w:lvl>
    <w:lvl w:ilvl="1" w:tplc="04050003" w:tentative="1">
      <w:start w:val="1"/>
      <w:numFmt w:val="bullet"/>
      <w:lvlText w:val="o"/>
      <w:lvlJc w:val="left"/>
      <w:pPr>
        <w:ind w:left="2149" w:hanging="360"/>
      </w:pPr>
      <w:rPr>
        <w:rFonts w:ascii="Courier New" w:hAnsi="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1">
    <w:nsid w:val="18BC21CE"/>
    <w:multiLevelType w:val="hybridMultilevel"/>
    <w:tmpl w:val="8160B6EC"/>
    <w:lvl w:ilvl="0" w:tplc="977864C2">
      <w:start w:val="1"/>
      <w:numFmt w:val="bullet"/>
      <w:pStyle w:val="Odrka1"/>
      <w:lvlText w:val=""/>
      <w:lvlJc w:val="left"/>
      <w:pPr>
        <w:tabs>
          <w:tab w:val="num" w:pos="1440"/>
        </w:tabs>
        <w:ind w:left="1440" w:hanging="360"/>
      </w:pPr>
      <w:rPr>
        <w:rFonts w:ascii="Symbol" w:hAnsi="Symbol" w:hint="default"/>
      </w:rPr>
    </w:lvl>
    <w:lvl w:ilvl="1" w:tplc="583A0430">
      <w:start w:val="1"/>
      <w:numFmt w:val="bullet"/>
      <w:lvlText w:val="-"/>
      <w:lvlJc w:val="left"/>
      <w:pPr>
        <w:tabs>
          <w:tab w:val="num" w:pos="2160"/>
        </w:tabs>
        <w:ind w:left="2160" w:hanging="360"/>
      </w:pPr>
      <w:rPr>
        <w:rFonts w:ascii="Verdana" w:hAnsi="Verdana" w:hint="default"/>
      </w:rPr>
    </w:lvl>
    <w:lvl w:ilvl="2" w:tplc="04050005" w:tentative="1">
      <w:start w:val="1"/>
      <w:numFmt w:val="bullet"/>
      <w:lvlText w:val=""/>
      <w:lvlJc w:val="left"/>
      <w:pPr>
        <w:tabs>
          <w:tab w:val="num" w:pos="2880"/>
        </w:tabs>
        <w:ind w:left="2880" w:hanging="360"/>
      </w:pPr>
      <w:rPr>
        <w:rFonts w:ascii="Wingdings" w:hAnsi="Wingdings" w:hint="default"/>
      </w:rPr>
    </w:lvl>
    <w:lvl w:ilvl="3" w:tplc="04050001" w:tentative="1">
      <w:start w:val="1"/>
      <w:numFmt w:val="bullet"/>
      <w:lvlText w:val=""/>
      <w:lvlJc w:val="left"/>
      <w:pPr>
        <w:tabs>
          <w:tab w:val="num" w:pos="3600"/>
        </w:tabs>
        <w:ind w:left="3600" w:hanging="360"/>
      </w:pPr>
      <w:rPr>
        <w:rFonts w:ascii="Symbol" w:hAnsi="Symbol" w:hint="default"/>
      </w:rPr>
    </w:lvl>
    <w:lvl w:ilvl="4" w:tplc="04050003" w:tentative="1">
      <w:start w:val="1"/>
      <w:numFmt w:val="bullet"/>
      <w:lvlText w:val="o"/>
      <w:lvlJc w:val="left"/>
      <w:pPr>
        <w:tabs>
          <w:tab w:val="num" w:pos="4320"/>
        </w:tabs>
        <w:ind w:left="4320" w:hanging="360"/>
      </w:pPr>
      <w:rPr>
        <w:rFonts w:ascii="Courier New" w:hAnsi="Courier New" w:hint="default"/>
      </w:rPr>
    </w:lvl>
    <w:lvl w:ilvl="5" w:tplc="04050005" w:tentative="1">
      <w:start w:val="1"/>
      <w:numFmt w:val="bullet"/>
      <w:lvlText w:val=""/>
      <w:lvlJc w:val="left"/>
      <w:pPr>
        <w:tabs>
          <w:tab w:val="num" w:pos="5040"/>
        </w:tabs>
        <w:ind w:left="5040" w:hanging="360"/>
      </w:pPr>
      <w:rPr>
        <w:rFonts w:ascii="Wingdings" w:hAnsi="Wingdings" w:hint="default"/>
      </w:rPr>
    </w:lvl>
    <w:lvl w:ilvl="6" w:tplc="04050001" w:tentative="1">
      <w:start w:val="1"/>
      <w:numFmt w:val="bullet"/>
      <w:lvlText w:val=""/>
      <w:lvlJc w:val="left"/>
      <w:pPr>
        <w:tabs>
          <w:tab w:val="num" w:pos="5760"/>
        </w:tabs>
        <w:ind w:left="5760" w:hanging="360"/>
      </w:pPr>
      <w:rPr>
        <w:rFonts w:ascii="Symbol" w:hAnsi="Symbol" w:hint="default"/>
      </w:rPr>
    </w:lvl>
    <w:lvl w:ilvl="7" w:tplc="04050003" w:tentative="1">
      <w:start w:val="1"/>
      <w:numFmt w:val="bullet"/>
      <w:lvlText w:val="o"/>
      <w:lvlJc w:val="left"/>
      <w:pPr>
        <w:tabs>
          <w:tab w:val="num" w:pos="6480"/>
        </w:tabs>
        <w:ind w:left="6480" w:hanging="360"/>
      </w:pPr>
      <w:rPr>
        <w:rFonts w:ascii="Courier New" w:hAnsi="Courier New" w:hint="default"/>
      </w:rPr>
    </w:lvl>
    <w:lvl w:ilvl="8" w:tplc="04050005" w:tentative="1">
      <w:start w:val="1"/>
      <w:numFmt w:val="bullet"/>
      <w:lvlText w:val=""/>
      <w:lvlJc w:val="left"/>
      <w:pPr>
        <w:tabs>
          <w:tab w:val="num" w:pos="7200"/>
        </w:tabs>
        <w:ind w:left="7200" w:hanging="360"/>
      </w:pPr>
      <w:rPr>
        <w:rFonts w:ascii="Wingdings" w:hAnsi="Wingdings" w:hint="default"/>
      </w:rPr>
    </w:lvl>
  </w:abstractNum>
  <w:abstractNum w:abstractNumId="2">
    <w:nsid w:val="2D8B5CBC"/>
    <w:multiLevelType w:val="multilevel"/>
    <w:tmpl w:val="DC622E40"/>
    <w:lvl w:ilvl="0">
      <w:start w:val="1"/>
      <w:numFmt w:val="decimal"/>
      <w:pStyle w:val="IPRM-text"/>
      <w:lvlText w:val="%1."/>
      <w:lvlJc w:val="left"/>
      <w:pPr>
        <w:tabs>
          <w:tab w:val="num" w:pos="360"/>
        </w:tabs>
        <w:ind w:left="360" w:hanging="360"/>
      </w:pPr>
      <w:rPr>
        <w:rFonts w:cs="Times New Roman"/>
      </w:rPr>
    </w:lvl>
    <w:lvl w:ilvl="1">
      <w:start w:val="1"/>
      <w:numFmt w:val="decimal"/>
      <w:pStyle w:val="IPRM-Nadpis2"/>
      <w:lvlText w:val="%1.%2."/>
      <w:lvlJc w:val="left"/>
      <w:pPr>
        <w:tabs>
          <w:tab w:val="num" w:pos="792"/>
        </w:tabs>
        <w:ind w:left="792" w:hanging="432"/>
      </w:pPr>
      <w:rPr>
        <w:rFonts w:cs="Times New Roman"/>
      </w:rPr>
    </w:lvl>
    <w:lvl w:ilvl="2">
      <w:start w:val="1"/>
      <w:numFmt w:val="decimal"/>
      <w:pStyle w:val="IPRM-Nadpis3"/>
      <w:lvlText w:val="%1.%2.%3."/>
      <w:lvlJc w:val="left"/>
      <w:pPr>
        <w:tabs>
          <w:tab w:val="num" w:pos="144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
    <w:nsid w:val="437B1484"/>
    <w:multiLevelType w:val="hybridMultilevel"/>
    <w:tmpl w:val="749E33A4"/>
    <w:lvl w:ilvl="0" w:tplc="04050001">
      <w:start w:val="1"/>
      <w:numFmt w:val="bullet"/>
      <w:lvlText w:val=""/>
      <w:lvlJc w:val="left"/>
      <w:pPr>
        <w:ind w:left="1429" w:hanging="360"/>
      </w:pPr>
      <w:rPr>
        <w:rFonts w:ascii="Symbol" w:hAnsi="Symbol" w:hint="default"/>
      </w:rPr>
    </w:lvl>
    <w:lvl w:ilvl="1" w:tplc="04050003" w:tentative="1">
      <w:start w:val="1"/>
      <w:numFmt w:val="bullet"/>
      <w:lvlText w:val="o"/>
      <w:lvlJc w:val="left"/>
      <w:pPr>
        <w:ind w:left="2149" w:hanging="360"/>
      </w:pPr>
      <w:rPr>
        <w:rFonts w:ascii="Courier New" w:hAnsi="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4">
    <w:nsid w:val="4A333CAF"/>
    <w:multiLevelType w:val="hybridMultilevel"/>
    <w:tmpl w:val="6BEE0A12"/>
    <w:lvl w:ilvl="0" w:tplc="04050003">
      <w:start w:val="1"/>
      <w:numFmt w:val="bullet"/>
      <w:lvlText w:val="o"/>
      <w:lvlJc w:val="left"/>
      <w:pPr>
        <w:ind w:left="720" w:hanging="360"/>
      </w:pPr>
      <w:rPr>
        <w:rFonts w:ascii="Courier New" w:hAnsi="Courier New"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nsid w:val="4DA8680F"/>
    <w:multiLevelType w:val="hybridMultilevel"/>
    <w:tmpl w:val="5942B2F4"/>
    <w:lvl w:ilvl="0" w:tplc="A8A66DA4">
      <w:start w:val="1"/>
      <w:numFmt w:val="bullet"/>
      <w:pStyle w:val="Odrka"/>
      <w:lvlText w:val=""/>
      <w:lvlJc w:val="left"/>
      <w:pPr>
        <w:tabs>
          <w:tab w:val="num" w:pos="720"/>
        </w:tabs>
        <w:ind w:left="720" w:hanging="360"/>
      </w:pPr>
      <w:rPr>
        <w:rFonts w:ascii="Symbol" w:hAnsi="Symbol" w:hint="default"/>
        <w:color w:val="auto"/>
      </w:rPr>
    </w:lvl>
    <w:lvl w:ilvl="1" w:tplc="DBE46540">
      <w:start w:val="1"/>
      <w:numFmt w:val="bullet"/>
      <w:lvlText w:val=""/>
      <w:lvlJc w:val="left"/>
      <w:pPr>
        <w:tabs>
          <w:tab w:val="num" w:pos="1440"/>
        </w:tabs>
        <w:ind w:left="1440" w:hanging="360"/>
      </w:pPr>
      <w:rPr>
        <w:rFonts w:ascii="Symbol" w:hAnsi="Symbol" w:hint="default"/>
        <w:color w:val="auto"/>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6">
    <w:nsid w:val="563F0A22"/>
    <w:multiLevelType w:val="multilevel"/>
    <w:tmpl w:val="448C17D4"/>
    <w:lvl w:ilvl="0">
      <w:start w:val="1"/>
      <w:numFmt w:val="decimal"/>
      <w:pStyle w:val="Heading1"/>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pStyle w:val="Heading4"/>
      <w:lvlText w:val="%1.%2.%3.%4"/>
      <w:lvlJc w:val="left"/>
      <w:pPr>
        <w:tabs>
          <w:tab w:val="num" w:pos="1440"/>
        </w:tabs>
        <w:ind w:left="864" w:hanging="864"/>
      </w:pPr>
      <w:rPr>
        <w:rFonts w:cs="Times New Roman" w:hint="default"/>
      </w:rPr>
    </w:lvl>
    <w:lvl w:ilvl="4">
      <w:start w:val="1"/>
      <w:numFmt w:val="decimal"/>
      <w:pStyle w:val="Heading5"/>
      <w:lvlText w:val="%1.%2.%3.%4.%5"/>
      <w:lvlJc w:val="left"/>
      <w:pPr>
        <w:tabs>
          <w:tab w:val="num" w:pos="1008"/>
        </w:tabs>
        <w:ind w:left="1008" w:hanging="1008"/>
      </w:pPr>
      <w:rPr>
        <w:rFonts w:cs="Times New Roman" w:hint="default"/>
      </w:rPr>
    </w:lvl>
    <w:lvl w:ilvl="5">
      <w:start w:val="1"/>
      <w:numFmt w:val="decimal"/>
      <w:pStyle w:val="Heading6"/>
      <w:lvlText w:val="%1.%2.%3.%4.%5.%6"/>
      <w:lvlJc w:val="left"/>
      <w:pPr>
        <w:tabs>
          <w:tab w:val="num" w:pos="1152"/>
        </w:tabs>
        <w:ind w:left="1152" w:hanging="1152"/>
      </w:pPr>
      <w:rPr>
        <w:rFonts w:cs="Times New Roman" w:hint="default"/>
      </w:rPr>
    </w:lvl>
    <w:lvl w:ilvl="6">
      <w:start w:val="1"/>
      <w:numFmt w:val="decimal"/>
      <w:pStyle w:val="Heading7"/>
      <w:lvlText w:val="%1.%2.%3.%4.%5.%6.%7"/>
      <w:lvlJc w:val="left"/>
      <w:pPr>
        <w:tabs>
          <w:tab w:val="num" w:pos="1296"/>
        </w:tabs>
        <w:ind w:left="1296" w:hanging="1296"/>
      </w:pPr>
      <w:rPr>
        <w:rFonts w:cs="Times New Roman" w:hint="default"/>
      </w:rPr>
    </w:lvl>
    <w:lvl w:ilvl="7">
      <w:start w:val="1"/>
      <w:numFmt w:val="decimal"/>
      <w:pStyle w:val="Heading8"/>
      <w:lvlText w:val="%1.%2.%3.%4.%5.%6.%7.%8"/>
      <w:lvlJc w:val="left"/>
      <w:pPr>
        <w:tabs>
          <w:tab w:val="num" w:pos="1440"/>
        </w:tabs>
        <w:ind w:left="1440" w:hanging="1440"/>
      </w:pPr>
      <w:rPr>
        <w:rFonts w:cs="Times New Roman" w:hint="default"/>
      </w:rPr>
    </w:lvl>
    <w:lvl w:ilvl="8">
      <w:start w:val="1"/>
      <w:numFmt w:val="decimal"/>
      <w:pStyle w:val="Heading9"/>
      <w:lvlText w:val="%1.%2.%3.%4.%5.%6.%7.%8.%9"/>
      <w:lvlJc w:val="left"/>
      <w:pPr>
        <w:tabs>
          <w:tab w:val="num" w:pos="1584"/>
        </w:tabs>
        <w:ind w:left="1584" w:hanging="1584"/>
      </w:pPr>
      <w:rPr>
        <w:rFonts w:cs="Times New Roman" w:hint="default"/>
      </w:rPr>
    </w:lvl>
  </w:abstractNum>
  <w:abstractNum w:abstractNumId="7">
    <w:nsid w:val="761858DF"/>
    <w:multiLevelType w:val="hybridMultilevel"/>
    <w:tmpl w:val="5FB2AD3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nsid w:val="79C55C32"/>
    <w:multiLevelType w:val="hybridMultilevel"/>
    <w:tmpl w:val="78FE1F04"/>
    <w:lvl w:ilvl="0" w:tplc="04050003">
      <w:start w:val="1"/>
      <w:numFmt w:val="bullet"/>
      <w:lvlText w:val="o"/>
      <w:lvlJc w:val="left"/>
      <w:pPr>
        <w:ind w:left="720" w:hanging="360"/>
      </w:pPr>
      <w:rPr>
        <w:rFonts w:ascii="Courier New" w:hAnsi="Courier New"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nsid w:val="7C4E21B0"/>
    <w:multiLevelType w:val="hybridMultilevel"/>
    <w:tmpl w:val="2B20D0CA"/>
    <w:lvl w:ilvl="0" w:tplc="04050005">
      <w:start w:val="1"/>
      <w:numFmt w:val="bullet"/>
      <w:lvlText w:val=""/>
      <w:lvlJc w:val="left"/>
      <w:pPr>
        <w:ind w:left="720" w:hanging="360"/>
      </w:pPr>
      <w:rPr>
        <w:rFonts w:ascii="Wingdings" w:hAnsi="Wingdings" w:hint="default"/>
      </w:rPr>
    </w:lvl>
    <w:lvl w:ilvl="1" w:tplc="04050003">
      <w:start w:val="1"/>
      <w:numFmt w:val="bullet"/>
      <w:lvlText w:val="o"/>
      <w:lvlJc w:val="left"/>
      <w:pPr>
        <w:ind w:left="1440" w:hanging="360"/>
      </w:pPr>
      <w:rPr>
        <w:rFonts w:ascii="Courier New" w:hAnsi="Courier New" w:hint="default"/>
      </w:rPr>
    </w:lvl>
    <w:lvl w:ilvl="2" w:tplc="04050003">
      <w:start w:val="1"/>
      <w:numFmt w:val="bullet"/>
      <w:lvlText w:val="o"/>
      <w:lvlJc w:val="left"/>
      <w:pPr>
        <w:ind w:left="2160" w:hanging="360"/>
      </w:pPr>
      <w:rPr>
        <w:rFonts w:ascii="Courier New" w:hAnsi="Courier New"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6"/>
  </w:num>
  <w:num w:numId="2">
    <w:abstractNumId w:val="1"/>
  </w:num>
  <w:num w:numId="3">
    <w:abstractNumId w:val="5"/>
  </w:num>
  <w:num w:numId="4">
    <w:abstractNumId w:val="2"/>
  </w:num>
  <w:num w:numId="5">
    <w:abstractNumId w:val="9"/>
  </w:num>
  <w:num w:numId="6">
    <w:abstractNumId w:val="8"/>
  </w:num>
  <w:num w:numId="7">
    <w:abstractNumId w:val="4"/>
  </w:num>
  <w:num w:numId="8">
    <w:abstractNumId w:val="7"/>
  </w:num>
  <w:num w:numId="9">
    <w:abstractNumId w:val="6"/>
  </w:num>
  <w:num w:numId="10">
    <w:abstractNumId w:val="6"/>
  </w:num>
  <w:num w:numId="11">
    <w:abstractNumId w:val="6"/>
  </w:num>
  <w:num w:numId="12">
    <w:abstractNumId w:val="6"/>
  </w:num>
  <w:num w:numId="13">
    <w:abstractNumId w:val="6"/>
  </w:num>
  <w:num w:numId="14">
    <w:abstractNumId w:val="6"/>
  </w:num>
  <w:num w:numId="15">
    <w:abstractNumId w:val="6"/>
  </w:num>
  <w:num w:numId="16">
    <w:abstractNumId w:val="6"/>
  </w:num>
  <w:num w:numId="17">
    <w:abstractNumId w:val="6"/>
  </w:num>
  <w:num w:numId="18">
    <w:abstractNumId w:val="6"/>
  </w:num>
  <w:num w:numId="19">
    <w:abstractNumId w:val="6"/>
  </w:num>
  <w:num w:numId="20">
    <w:abstractNumId w:val="6"/>
  </w:num>
  <w:num w:numId="21">
    <w:abstractNumId w:val="6"/>
  </w:num>
  <w:num w:numId="22">
    <w:abstractNumId w:val="6"/>
  </w:num>
  <w:num w:numId="23">
    <w:abstractNumId w:val="6"/>
  </w:num>
  <w:num w:numId="24">
    <w:abstractNumId w:val="6"/>
  </w:num>
  <w:num w:numId="25">
    <w:abstractNumId w:val="3"/>
  </w:num>
  <w:num w:numId="26">
    <w:abstractNumId w:val="0"/>
  </w:num>
  <w:num w:numId="27">
    <w:abstractNumId w:val="6"/>
  </w:num>
  <w:num w:numId="28">
    <w:abstractNumId w:val="6"/>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8"/>
  <w:stylePaneFormatFilter w:val="3F01"/>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4640B"/>
    <w:rsid w:val="00000E16"/>
    <w:rsid w:val="00000F60"/>
    <w:rsid w:val="00002728"/>
    <w:rsid w:val="00003169"/>
    <w:rsid w:val="00004FA5"/>
    <w:rsid w:val="00006D89"/>
    <w:rsid w:val="000075C2"/>
    <w:rsid w:val="00007FA4"/>
    <w:rsid w:val="000115FA"/>
    <w:rsid w:val="000146B1"/>
    <w:rsid w:val="00014768"/>
    <w:rsid w:val="00015301"/>
    <w:rsid w:val="00015797"/>
    <w:rsid w:val="00016197"/>
    <w:rsid w:val="000168D4"/>
    <w:rsid w:val="00016DF0"/>
    <w:rsid w:val="00017D8E"/>
    <w:rsid w:val="00021704"/>
    <w:rsid w:val="00022243"/>
    <w:rsid w:val="000239AF"/>
    <w:rsid w:val="000257BA"/>
    <w:rsid w:val="00025A83"/>
    <w:rsid w:val="00027123"/>
    <w:rsid w:val="00027597"/>
    <w:rsid w:val="000337AF"/>
    <w:rsid w:val="00033C36"/>
    <w:rsid w:val="000344A3"/>
    <w:rsid w:val="00035947"/>
    <w:rsid w:val="00035BC8"/>
    <w:rsid w:val="000360BE"/>
    <w:rsid w:val="00036186"/>
    <w:rsid w:val="00036FD9"/>
    <w:rsid w:val="00037DB2"/>
    <w:rsid w:val="000429C4"/>
    <w:rsid w:val="00042E88"/>
    <w:rsid w:val="0004336F"/>
    <w:rsid w:val="00043BD1"/>
    <w:rsid w:val="000440DE"/>
    <w:rsid w:val="000440FC"/>
    <w:rsid w:val="000461AA"/>
    <w:rsid w:val="000464FF"/>
    <w:rsid w:val="00046EF1"/>
    <w:rsid w:val="0005256C"/>
    <w:rsid w:val="000558DA"/>
    <w:rsid w:val="00055F3A"/>
    <w:rsid w:val="00056431"/>
    <w:rsid w:val="00060B60"/>
    <w:rsid w:val="00060E84"/>
    <w:rsid w:val="000613F0"/>
    <w:rsid w:val="000665FC"/>
    <w:rsid w:val="0007172D"/>
    <w:rsid w:val="00081EB5"/>
    <w:rsid w:val="00083901"/>
    <w:rsid w:val="00083C90"/>
    <w:rsid w:val="00084D97"/>
    <w:rsid w:val="0008505E"/>
    <w:rsid w:val="000858A4"/>
    <w:rsid w:val="00086334"/>
    <w:rsid w:val="00086644"/>
    <w:rsid w:val="00091C36"/>
    <w:rsid w:val="00092CE9"/>
    <w:rsid w:val="0009334F"/>
    <w:rsid w:val="0009358C"/>
    <w:rsid w:val="00095AEB"/>
    <w:rsid w:val="000A1C8D"/>
    <w:rsid w:val="000A40DC"/>
    <w:rsid w:val="000A4B57"/>
    <w:rsid w:val="000B0D46"/>
    <w:rsid w:val="000B3643"/>
    <w:rsid w:val="000B543C"/>
    <w:rsid w:val="000B64A7"/>
    <w:rsid w:val="000B6D7F"/>
    <w:rsid w:val="000B7123"/>
    <w:rsid w:val="000C2081"/>
    <w:rsid w:val="000C3466"/>
    <w:rsid w:val="000C5F2B"/>
    <w:rsid w:val="000D0051"/>
    <w:rsid w:val="000D035D"/>
    <w:rsid w:val="000D04D2"/>
    <w:rsid w:val="000D0B70"/>
    <w:rsid w:val="000D25D7"/>
    <w:rsid w:val="000D28DF"/>
    <w:rsid w:val="000D570B"/>
    <w:rsid w:val="000D6F97"/>
    <w:rsid w:val="000D7A69"/>
    <w:rsid w:val="000E0CA4"/>
    <w:rsid w:val="000E0CB9"/>
    <w:rsid w:val="000E0F19"/>
    <w:rsid w:val="000E4E11"/>
    <w:rsid w:val="000E5B81"/>
    <w:rsid w:val="000E61BF"/>
    <w:rsid w:val="000E6531"/>
    <w:rsid w:val="000E68AC"/>
    <w:rsid w:val="000F124C"/>
    <w:rsid w:val="000F630E"/>
    <w:rsid w:val="00100918"/>
    <w:rsid w:val="00100E92"/>
    <w:rsid w:val="001015D1"/>
    <w:rsid w:val="00103F7F"/>
    <w:rsid w:val="00110928"/>
    <w:rsid w:val="00113302"/>
    <w:rsid w:val="00113342"/>
    <w:rsid w:val="0011372A"/>
    <w:rsid w:val="001139E0"/>
    <w:rsid w:val="0012252E"/>
    <w:rsid w:val="00122D3E"/>
    <w:rsid w:val="001231C4"/>
    <w:rsid w:val="001239B0"/>
    <w:rsid w:val="00123E5F"/>
    <w:rsid w:val="00125BB1"/>
    <w:rsid w:val="001304FE"/>
    <w:rsid w:val="0013098C"/>
    <w:rsid w:val="001316C7"/>
    <w:rsid w:val="001320A8"/>
    <w:rsid w:val="0013244F"/>
    <w:rsid w:val="001325DB"/>
    <w:rsid w:val="00134320"/>
    <w:rsid w:val="001344C2"/>
    <w:rsid w:val="00134B6D"/>
    <w:rsid w:val="0013568E"/>
    <w:rsid w:val="00135F38"/>
    <w:rsid w:val="0013607B"/>
    <w:rsid w:val="001361BA"/>
    <w:rsid w:val="00136210"/>
    <w:rsid w:val="0014080F"/>
    <w:rsid w:val="001422D6"/>
    <w:rsid w:val="00142E20"/>
    <w:rsid w:val="00143488"/>
    <w:rsid w:val="00143B43"/>
    <w:rsid w:val="001450B7"/>
    <w:rsid w:val="001503B8"/>
    <w:rsid w:val="00151C96"/>
    <w:rsid w:val="00152831"/>
    <w:rsid w:val="00152D82"/>
    <w:rsid w:val="001553B2"/>
    <w:rsid w:val="001579D7"/>
    <w:rsid w:val="00160814"/>
    <w:rsid w:val="00160D27"/>
    <w:rsid w:val="001626C6"/>
    <w:rsid w:val="001630B7"/>
    <w:rsid w:val="00165F4B"/>
    <w:rsid w:val="00166D2E"/>
    <w:rsid w:val="00171BEE"/>
    <w:rsid w:val="00172279"/>
    <w:rsid w:val="00172404"/>
    <w:rsid w:val="00172DB0"/>
    <w:rsid w:val="00172ECB"/>
    <w:rsid w:val="00173CC4"/>
    <w:rsid w:val="0017409B"/>
    <w:rsid w:val="00175436"/>
    <w:rsid w:val="00177E84"/>
    <w:rsid w:val="00180212"/>
    <w:rsid w:val="00181E01"/>
    <w:rsid w:val="0018281F"/>
    <w:rsid w:val="00183834"/>
    <w:rsid w:val="00183896"/>
    <w:rsid w:val="00185012"/>
    <w:rsid w:val="00186024"/>
    <w:rsid w:val="00191C41"/>
    <w:rsid w:val="001950D0"/>
    <w:rsid w:val="001955BA"/>
    <w:rsid w:val="00197D44"/>
    <w:rsid w:val="001A0A4A"/>
    <w:rsid w:val="001A179E"/>
    <w:rsid w:val="001A197B"/>
    <w:rsid w:val="001A57FF"/>
    <w:rsid w:val="001A6578"/>
    <w:rsid w:val="001B2F36"/>
    <w:rsid w:val="001B3F0D"/>
    <w:rsid w:val="001B545D"/>
    <w:rsid w:val="001B568C"/>
    <w:rsid w:val="001B5C32"/>
    <w:rsid w:val="001B65BF"/>
    <w:rsid w:val="001B70C8"/>
    <w:rsid w:val="001B722B"/>
    <w:rsid w:val="001C0BD6"/>
    <w:rsid w:val="001C154E"/>
    <w:rsid w:val="001C439A"/>
    <w:rsid w:val="001C458E"/>
    <w:rsid w:val="001C49CE"/>
    <w:rsid w:val="001C6109"/>
    <w:rsid w:val="001C6791"/>
    <w:rsid w:val="001C7CAF"/>
    <w:rsid w:val="001D293A"/>
    <w:rsid w:val="001D6010"/>
    <w:rsid w:val="001D657C"/>
    <w:rsid w:val="001E0FDC"/>
    <w:rsid w:val="001E1056"/>
    <w:rsid w:val="001E33B8"/>
    <w:rsid w:val="001E4732"/>
    <w:rsid w:val="001E50B4"/>
    <w:rsid w:val="001E6A6F"/>
    <w:rsid w:val="001E74A1"/>
    <w:rsid w:val="001F0488"/>
    <w:rsid w:val="001F38DE"/>
    <w:rsid w:val="001F4DCF"/>
    <w:rsid w:val="001F5B11"/>
    <w:rsid w:val="001F607B"/>
    <w:rsid w:val="002009D5"/>
    <w:rsid w:val="00200A24"/>
    <w:rsid w:val="00201892"/>
    <w:rsid w:val="00201F27"/>
    <w:rsid w:val="00205D16"/>
    <w:rsid w:val="00206E5E"/>
    <w:rsid w:val="002073BB"/>
    <w:rsid w:val="002101B5"/>
    <w:rsid w:val="002112C0"/>
    <w:rsid w:val="00213509"/>
    <w:rsid w:val="00213B49"/>
    <w:rsid w:val="00217897"/>
    <w:rsid w:val="00217FE2"/>
    <w:rsid w:val="0022075E"/>
    <w:rsid w:val="0022121D"/>
    <w:rsid w:val="00221785"/>
    <w:rsid w:val="002235B5"/>
    <w:rsid w:val="00224302"/>
    <w:rsid w:val="00224D97"/>
    <w:rsid w:val="00226036"/>
    <w:rsid w:val="00230BAE"/>
    <w:rsid w:val="00236060"/>
    <w:rsid w:val="002406A7"/>
    <w:rsid w:val="0024116E"/>
    <w:rsid w:val="00241840"/>
    <w:rsid w:val="0024592B"/>
    <w:rsid w:val="00245F24"/>
    <w:rsid w:val="00250013"/>
    <w:rsid w:val="00252945"/>
    <w:rsid w:val="002549D0"/>
    <w:rsid w:val="002550AF"/>
    <w:rsid w:val="00255D56"/>
    <w:rsid w:val="00256EBD"/>
    <w:rsid w:val="002600AD"/>
    <w:rsid w:val="00261737"/>
    <w:rsid w:val="00261F57"/>
    <w:rsid w:val="00263B7C"/>
    <w:rsid w:val="00265540"/>
    <w:rsid w:val="002661E3"/>
    <w:rsid w:val="00267AA1"/>
    <w:rsid w:val="00270750"/>
    <w:rsid w:val="00270AAC"/>
    <w:rsid w:val="00272175"/>
    <w:rsid w:val="00272869"/>
    <w:rsid w:val="00272D97"/>
    <w:rsid w:val="0027443F"/>
    <w:rsid w:val="00274BFF"/>
    <w:rsid w:val="002751B7"/>
    <w:rsid w:val="002757C5"/>
    <w:rsid w:val="0027713B"/>
    <w:rsid w:val="00281F7B"/>
    <w:rsid w:val="002843A1"/>
    <w:rsid w:val="00290712"/>
    <w:rsid w:val="00291B7B"/>
    <w:rsid w:val="0029550D"/>
    <w:rsid w:val="00295653"/>
    <w:rsid w:val="00296061"/>
    <w:rsid w:val="002A0743"/>
    <w:rsid w:val="002A1DAD"/>
    <w:rsid w:val="002A2422"/>
    <w:rsid w:val="002A2E61"/>
    <w:rsid w:val="002A3056"/>
    <w:rsid w:val="002A32A3"/>
    <w:rsid w:val="002A3716"/>
    <w:rsid w:val="002A56D4"/>
    <w:rsid w:val="002A5F62"/>
    <w:rsid w:val="002B0E8E"/>
    <w:rsid w:val="002B3FBB"/>
    <w:rsid w:val="002B6DA1"/>
    <w:rsid w:val="002B7BA7"/>
    <w:rsid w:val="002C05F7"/>
    <w:rsid w:val="002C0D34"/>
    <w:rsid w:val="002C2EE1"/>
    <w:rsid w:val="002C3DD0"/>
    <w:rsid w:val="002C40E8"/>
    <w:rsid w:val="002C4FCE"/>
    <w:rsid w:val="002C66B4"/>
    <w:rsid w:val="002C7F8E"/>
    <w:rsid w:val="002D3589"/>
    <w:rsid w:val="002D41A4"/>
    <w:rsid w:val="002D63CD"/>
    <w:rsid w:val="002D6A9B"/>
    <w:rsid w:val="002D6E1A"/>
    <w:rsid w:val="002E0B65"/>
    <w:rsid w:val="002E16D7"/>
    <w:rsid w:val="002E197B"/>
    <w:rsid w:val="002E2B71"/>
    <w:rsid w:val="002E3DA4"/>
    <w:rsid w:val="002E43D5"/>
    <w:rsid w:val="002E744B"/>
    <w:rsid w:val="002F00F3"/>
    <w:rsid w:val="002F1A62"/>
    <w:rsid w:val="002F2E13"/>
    <w:rsid w:val="002F35AC"/>
    <w:rsid w:val="002F397A"/>
    <w:rsid w:val="002F3CBF"/>
    <w:rsid w:val="002F5920"/>
    <w:rsid w:val="002F63AD"/>
    <w:rsid w:val="002F6448"/>
    <w:rsid w:val="002F6A47"/>
    <w:rsid w:val="002F7C2F"/>
    <w:rsid w:val="003009B2"/>
    <w:rsid w:val="00300EE5"/>
    <w:rsid w:val="00300FCD"/>
    <w:rsid w:val="00301435"/>
    <w:rsid w:val="00305261"/>
    <w:rsid w:val="00305C28"/>
    <w:rsid w:val="00305FF0"/>
    <w:rsid w:val="00310C8F"/>
    <w:rsid w:val="003126FA"/>
    <w:rsid w:val="003138DB"/>
    <w:rsid w:val="00315923"/>
    <w:rsid w:val="003164C2"/>
    <w:rsid w:val="00325759"/>
    <w:rsid w:val="00327151"/>
    <w:rsid w:val="00330844"/>
    <w:rsid w:val="00330FFF"/>
    <w:rsid w:val="00331CDE"/>
    <w:rsid w:val="00333BF3"/>
    <w:rsid w:val="00334584"/>
    <w:rsid w:val="00336C69"/>
    <w:rsid w:val="00342E92"/>
    <w:rsid w:val="00346769"/>
    <w:rsid w:val="00346840"/>
    <w:rsid w:val="003476D6"/>
    <w:rsid w:val="00347792"/>
    <w:rsid w:val="003477B7"/>
    <w:rsid w:val="003521FA"/>
    <w:rsid w:val="0035279B"/>
    <w:rsid w:val="00352929"/>
    <w:rsid w:val="00353CF1"/>
    <w:rsid w:val="00357CCE"/>
    <w:rsid w:val="00360E45"/>
    <w:rsid w:val="003612AA"/>
    <w:rsid w:val="00363548"/>
    <w:rsid w:val="00363BA7"/>
    <w:rsid w:val="003648DD"/>
    <w:rsid w:val="00364FF8"/>
    <w:rsid w:val="003661EB"/>
    <w:rsid w:val="00367B95"/>
    <w:rsid w:val="0037278B"/>
    <w:rsid w:val="003730E1"/>
    <w:rsid w:val="00374CC5"/>
    <w:rsid w:val="00375E01"/>
    <w:rsid w:val="0037795A"/>
    <w:rsid w:val="00377DB4"/>
    <w:rsid w:val="00380E14"/>
    <w:rsid w:val="0038223C"/>
    <w:rsid w:val="00384C83"/>
    <w:rsid w:val="00386131"/>
    <w:rsid w:val="003863BD"/>
    <w:rsid w:val="0039068D"/>
    <w:rsid w:val="003924A4"/>
    <w:rsid w:val="00393523"/>
    <w:rsid w:val="00395184"/>
    <w:rsid w:val="00396712"/>
    <w:rsid w:val="003A0624"/>
    <w:rsid w:val="003A1B3F"/>
    <w:rsid w:val="003A268D"/>
    <w:rsid w:val="003A2992"/>
    <w:rsid w:val="003A4493"/>
    <w:rsid w:val="003A58B7"/>
    <w:rsid w:val="003A5D1D"/>
    <w:rsid w:val="003A5DC3"/>
    <w:rsid w:val="003B137F"/>
    <w:rsid w:val="003B1859"/>
    <w:rsid w:val="003B1D89"/>
    <w:rsid w:val="003B258D"/>
    <w:rsid w:val="003B3214"/>
    <w:rsid w:val="003B439B"/>
    <w:rsid w:val="003B4658"/>
    <w:rsid w:val="003B5A08"/>
    <w:rsid w:val="003B61DB"/>
    <w:rsid w:val="003C3087"/>
    <w:rsid w:val="003C316D"/>
    <w:rsid w:val="003C5025"/>
    <w:rsid w:val="003C5397"/>
    <w:rsid w:val="003D1860"/>
    <w:rsid w:val="003D31D4"/>
    <w:rsid w:val="003D5DAF"/>
    <w:rsid w:val="003D61B9"/>
    <w:rsid w:val="003D652B"/>
    <w:rsid w:val="003D6EAD"/>
    <w:rsid w:val="003E1CE4"/>
    <w:rsid w:val="003E2591"/>
    <w:rsid w:val="003E2651"/>
    <w:rsid w:val="003E4B19"/>
    <w:rsid w:val="003E5A0E"/>
    <w:rsid w:val="003F00D9"/>
    <w:rsid w:val="003F0979"/>
    <w:rsid w:val="003F1A69"/>
    <w:rsid w:val="003F1EB5"/>
    <w:rsid w:val="003F2029"/>
    <w:rsid w:val="003F224A"/>
    <w:rsid w:val="003F42C2"/>
    <w:rsid w:val="003F5225"/>
    <w:rsid w:val="003F5EDC"/>
    <w:rsid w:val="003F6377"/>
    <w:rsid w:val="00400021"/>
    <w:rsid w:val="00402853"/>
    <w:rsid w:val="0040358D"/>
    <w:rsid w:val="00403F3C"/>
    <w:rsid w:val="00404A87"/>
    <w:rsid w:val="00404BA9"/>
    <w:rsid w:val="00404DB6"/>
    <w:rsid w:val="00405015"/>
    <w:rsid w:val="0040599D"/>
    <w:rsid w:val="00410E16"/>
    <w:rsid w:val="00413551"/>
    <w:rsid w:val="00413DAA"/>
    <w:rsid w:val="0041483B"/>
    <w:rsid w:val="00414C4B"/>
    <w:rsid w:val="004150BF"/>
    <w:rsid w:val="00415C49"/>
    <w:rsid w:val="004172A0"/>
    <w:rsid w:val="00420EF1"/>
    <w:rsid w:val="0042121D"/>
    <w:rsid w:val="00424284"/>
    <w:rsid w:val="004251B3"/>
    <w:rsid w:val="00427773"/>
    <w:rsid w:val="00430EA1"/>
    <w:rsid w:val="00434E61"/>
    <w:rsid w:val="00434EE9"/>
    <w:rsid w:val="004378E2"/>
    <w:rsid w:val="00440045"/>
    <w:rsid w:val="004401A6"/>
    <w:rsid w:val="004414CB"/>
    <w:rsid w:val="00441DEA"/>
    <w:rsid w:val="00444AAE"/>
    <w:rsid w:val="00445F46"/>
    <w:rsid w:val="0044640B"/>
    <w:rsid w:val="004465EF"/>
    <w:rsid w:val="00450290"/>
    <w:rsid w:val="004512FA"/>
    <w:rsid w:val="00451453"/>
    <w:rsid w:val="00452D21"/>
    <w:rsid w:val="0045441A"/>
    <w:rsid w:val="00462BFF"/>
    <w:rsid w:val="00462E1B"/>
    <w:rsid w:val="00462F89"/>
    <w:rsid w:val="004634EC"/>
    <w:rsid w:val="00470CE7"/>
    <w:rsid w:val="0047243F"/>
    <w:rsid w:val="00474771"/>
    <w:rsid w:val="004779BB"/>
    <w:rsid w:val="004878F6"/>
    <w:rsid w:val="00490CE4"/>
    <w:rsid w:val="00490D0B"/>
    <w:rsid w:val="00492B3C"/>
    <w:rsid w:val="004955DC"/>
    <w:rsid w:val="00496459"/>
    <w:rsid w:val="00496F5A"/>
    <w:rsid w:val="004A0739"/>
    <w:rsid w:val="004A2027"/>
    <w:rsid w:val="004A3027"/>
    <w:rsid w:val="004A41F5"/>
    <w:rsid w:val="004A4C54"/>
    <w:rsid w:val="004A4DF9"/>
    <w:rsid w:val="004A51CB"/>
    <w:rsid w:val="004A6893"/>
    <w:rsid w:val="004A6C0A"/>
    <w:rsid w:val="004B10C3"/>
    <w:rsid w:val="004B14EA"/>
    <w:rsid w:val="004B4E0F"/>
    <w:rsid w:val="004B69DF"/>
    <w:rsid w:val="004C167E"/>
    <w:rsid w:val="004C2244"/>
    <w:rsid w:val="004C314F"/>
    <w:rsid w:val="004C3730"/>
    <w:rsid w:val="004C3939"/>
    <w:rsid w:val="004C5F33"/>
    <w:rsid w:val="004C7FF5"/>
    <w:rsid w:val="004D238F"/>
    <w:rsid w:val="004D2636"/>
    <w:rsid w:val="004D3118"/>
    <w:rsid w:val="004D3B50"/>
    <w:rsid w:val="004D5E9F"/>
    <w:rsid w:val="004D6AA6"/>
    <w:rsid w:val="004D6AB7"/>
    <w:rsid w:val="004D6D8B"/>
    <w:rsid w:val="004E060A"/>
    <w:rsid w:val="004E344F"/>
    <w:rsid w:val="004E36A9"/>
    <w:rsid w:val="004E446F"/>
    <w:rsid w:val="004E499C"/>
    <w:rsid w:val="004E5236"/>
    <w:rsid w:val="004E5F42"/>
    <w:rsid w:val="004E6E6D"/>
    <w:rsid w:val="004E7962"/>
    <w:rsid w:val="004F0481"/>
    <w:rsid w:val="004F0A11"/>
    <w:rsid w:val="004F34E9"/>
    <w:rsid w:val="004F3958"/>
    <w:rsid w:val="004F3C25"/>
    <w:rsid w:val="004F43D0"/>
    <w:rsid w:val="004F4BDC"/>
    <w:rsid w:val="004F71E7"/>
    <w:rsid w:val="00500D46"/>
    <w:rsid w:val="00500FEA"/>
    <w:rsid w:val="00504BCA"/>
    <w:rsid w:val="00505051"/>
    <w:rsid w:val="00505309"/>
    <w:rsid w:val="00505993"/>
    <w:rsid w:val="00506208"/>
    <w:rsid w:val="00510D66"/>
    <w:rsid w:val="005138A7"/>
    <w:rsid w:val="005138CC"/>
    <w:rsid w:val="00513B1A"/>
    <w:rsid w:val="0051601A"/>
    <w:rsid w:val="00516CF9"/>
    <w:rsid w:val="005170A8"/>
    <w:rsid w:val="00517FF3"/>
    <w:rsid w:val="005208BF"/>
    <w:rsid w:val="00520EFB"/>
    <w:rsid w:val="005219D2"/>
    <w:rsid w:val="00522CD8"/>
    <w:rsid w:val="00524200"/>
    <w:rsid w:val="005318E4"/>
    <w:rsid w:val="005350B1"/>
    <w:rsid w:val="00536336"/>
    <w:rsid w:val="0054236A"/>
    <w:rsid w:val="0054311D"/>
    <w:rsid w:val="00545708"/>
    <w:rsid w:val="005469C9"/>
    <w:rsid w:val="00546A93"/>
    <w:rsid w:val="00546C8E"/>
    <w:rsid w:val="005478E3"/>
    <w:rsid w:val="00547B4B"/>
    <w:rsid w:val="005508BF"/>
    <w:rsid w:val="00551AAD"/>
    <w:rsid w:val="00551C0D"/>
    <w:rsid w:val="00552EAA"/>
    <w:rsid w:val="00554459"/>
    <w:rsid w:val="005549F1"/>
    <w:rsid w:val="00557CFD"/>
    <w:rsid w:val="0056108D"/>
    <w:rsid w:val="00561F21"/>
    <w:rsid w:val="00562168"/>
    <w:rsid w:val="0056227C"/>
    <w:rsid w:val="00562FF1"/>
    <w:rsid w:val="0056399D"/>
    <w:rsid w:val="00565A29"/>
    <w:rsid w:val="00566A0A"/>
    <w:rsid w:val="00571C83"/>
    <w:rsid w:val="00571FBA"/>
    <w:rsid w:val="00572D55"/>
    <w:rsid w:val="00573191"/>
    <w:rsid w:val="00573589"/>
    <w:rsid w:val="00573C72"/>
    <w:rsid w:val="00576BBA"/>
    <w:rsid w:val="00581211"/>
    <w:rsid w:val="00581D3D"/>
    <w:rsid w:val="00582481"/>
    <w:rsid w:val="00583759"/>
    <w:rsid w:val="00586D4D"/>
    <w:rsid w:val="00592EEF"/>
    <w:rsid w:val="0059307D"/>
    <w:rsid w:val="005933B1"/>
    <w:rsid w:val="0059442B"/>
    <w:rsid w:val="005A1534"/>
    <w:rsid w:val="005A2816"/>
    <w:rsid w:val="005A2CB5"/>
    <w:rsid w:val="005A3CCF"/>
    <w:rsid w:val="005A4B26"/>
    <w:rsid w:val="005A6383"/>
    <w:rsid w:val="005A79EF"/>
    <w:rsid w:val="005B13B1"/>
    <w:rsid w:val="005B25FE"/>
    <w:rsid w:val="005B2F86"/>
    <w:rsid w:val="005B496A"/>
    <w:rsid w:val="005B4DA6"/>
    <w:rsid w:val="005B570B"/>
    <w:rsid w:val="005B5940"/>
    <w:rsid w:val="005B604B"/>
    <w:rsid w:val="005B6B1D"/>
    <w:rsid w:val="005C2D85"/>
    <w:rsid w:val="005C477B"/>
    <w:rsid w:val="005C65B9"/>
    <w:rsid w:val="005C6D8B"/>
    <w:rsid w:val="005C7508"/>
    <w:rsid w:val="005D0EEC"/>
    <w:rsid w:val="005D1829"/>
    <w:rsid w:val="005D21BE"/>
    <w:rsid w:val="005D4864"/>
    <w:rsid w:val="005D6772"/>
    <w:rsid w:val="005E1263"/>
    <w:rsid w:val="005E1D80"/>
    <w:rsid w:val="005E28E3"/>
    <w:rsid w:val="005E2C70"/>
    <w:rsid w:val="005E37D7"/>
    <w:rsid w:val="005E3A80"/>
    <w:rsid w:val="005E6A9C"/>
    <w:rsid w:val="005E765C"/>
    <w:rsid w:val="005F2D03"/>
    <w:rsid w:val="005F4078"/>
    <w:rsid w:val="005F54EE"/>
    <w:rsid w:val="00601DD2"/>
    <w:rsid w:val="006032FD"/>
    <w:rsid w:val="00605F4B"/>
    <w:rsid w:val="00606307"/>
    <w:rsid w:val="0060646A"/>
    <w:rsid w:val="006064C5"/>
    <w:rsid w:val="00606725"/>
    <w:rsid w:val="00607088"/>
    <w:rsid w:val="00611AEB"/>
    <w:rsid w:val="0061270C"/>
    <w:rsid w:val="00612A82"/>
    <w:rsid w:val="006153F2"/>
    <w:rsid w:val="00615DCC"/>
    <w:rsid w:val="00616188"/>
    <w:rsid w:val="00621ABB"/>
    <w:rsid w:val="00621C01"/>
    <w:rsid w:val="0062238A"/>
    <w:rsid w:val="0062702B"/>
    <w:rsid w:val="00627782"/>
    <w:rsid w:val="0062789C"/>
    <w:rsid w:val="006330AF"/>
    <w:rsid w:val="0063414C"/>
    <w:rsid w:val="00635E49"/>
    <w:rsid w:val="00636011"/>
    <w:rsid w:val="00640FF1"/>
    <w:rsid w:val="0064198C"/>
    <w:rsid w:val="006421CA"/>
    <w:rsid w:val="00643271"/>
    <w:rsid w:val="00643386"/>
    <w:rsid w:val="006442A8"/>
    <w:rsid w:val="00646B58"/>
    <w:rsid w:val="00652306"/>
    <w:rsid w:val="006527D1"/>
    <w:rsid w:val="00652D90"/>
    <w:rsid w:val="00652E65"/>
    <w:rsid w:val="00653AB0"/>
    <w:rsid w:val="00654267"/>
    <w:rsid w:val="00657058"/>
    <w:rsid w:val="006570E1"/>
    <w:rsid w:val="006575CA"/>
    <w:rsid w:val="00660FE8"/>
    <w:rsid w:val="00662F9C"/>
    <w:rsid w:val="00664568"/>
    <w:rsid w:val="00664CD8"/>
    <w:rsid w:val="006658CA"/>
    <w:rsid w:val="00666E16"/>
    <w:rsid w:val="00667AAE"/>
    <w:rsid w:val="0067102F"/>
    <w:rsid w:val="00671DF4"/>
    <w:rsid w:val="00673B70"/>
    <w:rsid w:val="00674572"/>
    <w:rsid w:val="0067588C"/>
    <w:rsid w:val="006766F3"/>
    <w:rsid w:val="00676D2B"/>
    <w:rsid w:val="00677002"/>
    <w:rsid w:val="006770CD"/>
    <w:rsid w:val="00677D8A"/>
    <w:rsid w:val="00680EFC"/>
    <w:rsid w:val="00681769"/>
    <w:rsid w:val="00685733"/>
    <w:rsid w:val="00685E15"/>
    <w:rsid w:val="00686778"/>
    <w:rsid w:val="00692C6C"/>
    <w:rsid w:val="00693EB4"/>
    <w:rsid w:val="00694508"/>
    <w:rsid w:val="0069487A"/>
    <w:rsid w:val="006965B6"/>
    <w:rsid w:val="00697307"/>
    <w:rsid w:val="006A0CAC"/>
    <w:rsid w:val="006A0E9E"/>
    <w:rsid w:val="006A270F"/>
    <w:rsid w:val="006A3399"/>
    <w:rsid w:val="006A3B1C"/>
    <w:rsid w:val="006A5AA8"/>
    <w:rsid w:val="006A6CC4"/>
    <w:rsid w:val="006A76D3"/>
    <w:rsid w:val="006B196B"/>
    <w:rsid w:val="006B19A7"/>
    <w:rsid w:val="006B54CE"/>
    <w:rsid w:val="006B5831"/>
    <w:rsid w:val="006C0BB5"/>
    <w:rsid w:val="006C0D66"/>
    <w:rsid w:val="006C2B5F"/>
    <w:rsid w:val="006C5042"/>
    <w:rsid w:val="006C52AA"/>
    <w:rsid w:val="006C5568"/>
    <w:rsid w:val="006C6264"/>
    <w:rsid w:val="006C64BD"/>
    <w:rsid w:val="006C73B1"/>
    <w:rsid w:val="006C7852"/>
    <w:rsid w:val="006D0BE6"/>
    <w:rsid w:val="006D1394"/>
    <w:rsid w:val="006D2CAE"/>
    <w:rsid w:val="006D470F"/>
    <w:rsid w:val="006D4CA8"/>
    <w:rsid w:val="006D4FD5"/>
    <w:rsid w:val="006D5377"/>
    <w:rsid w:val="006D5D4F"/>
    <w:rsid w:val="006D6B80"/>
    <w:rsid w:val="006D6D76"/>
    <w:rsid w:val="006D6E84"/>
    <w:rsid w:val="006D7A71"/>
    <w:rsid w:val="006D7ABF"/>
    <w:rsid w:val="006D7C54"/>
    <w:rsid w:val="006E00FC"/>
    <w:rsid w:val="006E0899"/>
    <w:rsid w:val="006E0D15"/>
    <w:rsid w:val="006E3273"/>
    <w:rsid w:val="006F07CF"/>
    <w:rsid w:val="006F07DF"/>
    <w:rsid w:val="006F1B03"/>
    <w:rsid w:val="006F333C"/>
    <w:rsid w:val="006F4AAF"/>
    <w:rsid w:val="006F4DC2"/>
    <w:rsid w:val="006F54FF"/>
    <w:rsid w:val="006F5BF4"/>
    <w:rsid w:val="007007F5"/>
    <w:rsid w:val="00703D26"/>
    <w:rsid w:val="00705202"/>
    <w:rsid w:val="00710CDE"/>
    <w:rsid w:val="007141A9"/>
    <w:rsid w:val="00715271"/>
    <w:rsid w:val="00720AB0"/>
    <w:rsid w:val="00721FE8"/>
    <w:rsid w:val="007228CB"/>
    <w:rsid w:val="007268CA"/>
    <w:rsid w:val="00726C7A"/>
    <w:rsid w:val="007270D5"/>
    <w:rsid w:val="00727710"/>
    <w:rsid w:val="00727FAC"/>
    <w:rsid w:val="00731E9B"/>
    <w:rsid w:val="007328DE"/>
    <w:rsid w:val="00733C08"/>
    <w:rsid w:val="00734061"/>
    <w:rsid w:val="00735233"/>
    <w:rsid w:val="00736421"/>
    <w:rsid w:val="00737766"/>
    <w:rsid w:val="00743846"/>
    <w:rsid w:val="00743B11"/>
    <w:rsid w:val="0075026E"/>
    <w:rsid w:val="00750AF7"/>
    <w:rsid w:val="00751988"/>
    <w:rsid w:val="00755A8D"/>
    <w:rsid w:val="007575BE"/>
    <w:rsid w:val="00761B8C"/>
    <w:rsid w:val="007624A2"/>
    <w:rsid w:val="00763129"/>
    <w:rsid w:val="0076472C"/>
    <w:rsid w:val="007667D1"/>
    <w:rsid w:val="007673A9"/>
    <w:rsid w:val="00772640"/>
    <w:rsid w:val="00773F7D"/>
    <w:rsid w:val="007744DF"/>
    <w:rsid w:val="00774ABD"/>
    <w:rsid w:val="00781248"/>
    <w:rsid w:val="007813E9"/>
    <w:rsid w:val="00781A75"/>
    <w:rsid w:val="00782F70"/>
    <w:rsid w:val="007834DE"/>
    <w:rsid w:val="00784528"/>
    <w:rsid w:val="00784F11"/>
    <w:rsid w:val="00785741"/>
    <w:rsid w:val="0078765C"/>
    <w:rsid w:val="007877A3"/>
    <w:rsid w:val="00790477"/>
    <w:rsid w:val="0079205E"/>
    <w:rsid w:val="0079259C"/>
    <w:rsid w:val="007945BC"/>
    <w:rsid w:val="00794762"/>
    <w:rsid w:val="0079578F"/>
    <w:rsid w:val="00795CCF"/>
    <w:rsid w:val="00797524"/>
    <w:rsid w:val="007978E7"/>
    <w:rsid w:val="00797C80"/>
    <w:rsid w:val="007A1C1D"/>
    <w:rsid w:val="007A30A1"/>
    <w:rsid w:val="007A54EA"/>
    <w:rsid w:val="007A5ADC"/>
    <w:rsid w:val="007A66D1"/>
    <w:rsid w:val="007B2015"/>
    <w:rsid w:val="007B3230"/>
    <w:rsid w:val="007C0069"/>
    <w:rsid w:val="007C008A"/>
    <w:rsid w:val="007C0CEB"/>
    <w:rsid w:val="007C1132"/>
    <w:rsid w:val="007C1264"/>
    <w:rsid w:val="007C1E2E"/>
    <w:rsid w:val="007C30F9"/>
    <w:rsid w:val="007C39D2"/>
    <w:rsid w:val="007C3E87"/>
    <w:rsid w:val="007C601E"/>
    <w:rsid w:val="007C6A1B"/>
    <w:rsid w:val="007C6B83"/>
    <w:rsid w:val="007C7CE8"/>
    <w:rsid w:val="007D005E"/>
    <w:rsid w:val="007D2BC6"/>
    <w:rsid w:val="007D3559"/>
    <w:rsid w:val="007D5250"/>
    <w:rsid w:val="007D7337"/>
    <w:rsid w:val="007E43E7"/>
    <w:rsid w:val="007E6AD2"/>
    <w:rsid w:val="007F15E5"/>
    <w:rsid w:val="007F2636"/>
    <w:rsid w:val="007F3353"/>
    <w:rsid w:val="007F3CC4"/>
    <w:rsid w:val="007F5D00"/>
    <w:rsid w:val="007F6D30"/>
    <w:rsid w:val="007F75DE"/>
    <w:rsid w:val="0080010A"/>
    <w:rsid w:val="00801B12"/>
    <w:rsid w:val="00802455"/>
    <w:rsid w:val="00802AC2"/>
    <w:rsid w:val="00802DDB"/>
    <w:rsid w:val="008045B4"/>
    <w:rsid w:val="0080507D"/>
    <w:rsid w:val="00805168"/>
    <w:rsid w:val="0080553A"/>
    <w:rsid w:val="00810E2E"/>
    <w:rsid w:val="00811F21"/>
    <w:rsid w:val="0081507E"/>
    <w:rsid w:val="0082016B"/>
    <w:rsid w:val="00822BF1"/>
    <w:rsid w:val="0082581D"/>
    <w:rsid w:val="00826952"/>
    <w:rsid w:val="00826BC5"/>
    <w:rsid w:val="00827039"/>
    <w:rsid w:val="00827B71"/>
    <w:rsid w:val="00830971"/>
    <w:rsid w:val="00831F16"/>
    <w:rsid w:val="00834631"/>
    <w:rsid w:val="00835725"/>
    <w:rsid w:val="00835F11"/>
    <w:rsid w:val="00836594"/>
    <w:rsid w:val="00837619"/>
    <w:rsid w:val="00840082"/>
    <w:rsid w:val="0084012F"/>
    <w:rsid w:val="00842720"/>
    <w:rsid w:val="00845378"/>
    <w:rsid w:val="00846F09"/>
    <w:rsid w:val="00847A53"/>
    <w:rsid w:val="00850A11"/>
    <w:rsid w:val="00850F20"/>
    <w:rsid w:val="00851BE8"/>
    <w:rsid w:val="008522A2"/>
    <w:rsid w:val="00854C2B"/>
    <w:rsid w:val="00854E6F"/>
    <w:rsid w:val="00857811"/>
    <w:rsid w:val="008631FC"/>
    <w:rsid w:val="00863C9A"/>
    <w:rsid w:val="0086468E"/>
    <w:rsid w:val="00864AED"/>
    <w:rsid w:val="008655EC"/>
    <w:rsid w:val="00870745"/>
    <w:rsid w:val="00870E64"/>
    <w:rsid w:val="008742B4"/>
    <w:rsid w:val="00875663"/>
    <w:rsid w:val="008813F9"/>
    <w:rsid w:val="00881539"/>
    <w:rsid w:val="00882649"/>
    <w:rsid w:val="00882DCD"/>
    <w:rsid w:val="0088371B"/>
    <w:rsid w:val="00884DD7"/>
    <w:rsid w:val="008851C2"/>
    <w:rsid w:val="00887ED6"/>
    <w:rsid w:val="008900AB"/>
    <w:rsid w:val="00894F84"/>
    <w:rsid w:val="00895690"/>
    <w:rsid w:val="00895CFB"/>
    <w:rsid w:val="00895EA8"/>
    <w:rsid w:val="0089666D"/>
    <w:rsid w:val="00896856"/>
    <w:rsid w:val="00896A7E"/>
    <w:rsid w:val="00897C41"/>
    <w:rsid w:val="008A0C9C"/>
    <w:rsid w:val="008A10FA"/>
    <w:rsid w:val="008A1C59"/>
    <w:rsid w:val="008A266A"/>
    <w:rsid w:val="008A2831"/>
    <w:rsid w:val="008A2BC5"/>
    <w:rsid w:val="008A35D4"/>
    <w:rsid w:val="008B094C"/>
    <w:rsid w:val="008B1185"/>
    <w:rsid w:val="008B1343"/>
    <w:rsid w:val="008B137B"/>
    <w:rsid w:val="008B2FDC"/>
    <w:rsid w:val="008B42C5"/>
    <w:rsid w:val="008B5067"/>
    <w:rsid w:val="008B5689"/>
    <w:rsid w:val="008B619E"/>
    <w:rsid w:val="008B7B4C"/>
    <w:rsid w:val="008C038A"/>
    <w:rsid w:val="008C1456"/>
    <w:rsid w:val="008C22D7"/>
    <w:rsid w:val="008C2C57"/>
    <w:rsid w:val="008C3FCC"/>
    <w:rsid w:val="008C40CA"/>
    <w:rsid w:val="008C5FD5"/>
    <w:rsid w:val="008D0C82"/>
    <w:rsid w:val="008D0FE9"/>
    <w:rsid w:val="008D311F"/>
    <w:rsid w:val="008D31DE"/>
    <w:rsid w:val="008D666D"/>
    <w:rsid w:val="008D79BC"/>
    <w:rsid w:val="008E0122"/>
    <w:rsid w:val="008E082D"/>
    <w:rsid w:val="008E131B"/>
    <w:rsid w:val="008E136A"/>
    <w:rsid w:val="008E17F7"/>
    <w:rsid w:val="008E2007"/>
    <w:rsid w:val="008E22EC"/>
    <w:rsid w:val="008E3BCD"/>
    <w:rsid w:val="008E476B"/>
    <w:rsid w:val="008E57F9"/>
    <w:rsid w:val="008E5D89"/>
    <w:rsid w:val="008E7F7C"/>
    <w:rsid w:val="008F029D"/>
    <w:rsid w:val="008F3461"/>
    <w:rsid w:val="008F35FA"/>
    <w:rsid w:val="008F3E65"/>
    <w:rsid w:val="008F428D"/>
    <w:rsid w:val="008F5811"/>
    <w:rsid w:val="008F6145"/>
    <w:rsid w:val="00900085"/>
    <w:rsid w:val="00900329"/>
    <w:rsid w:val="009003E0"/>
    <w:rsid w:val="0090079F"/>
    <w:rsid w:val="00901B2C"/>
    <w:rsid w:val="009027AA"/>
    <w:rsid w:val="00904061"/>
    <w:rsid w:val="00904200"/>
    <w:rsid w:val="00907388"/>
    <w:rsid w:val="0090775E"/>
    <w:rsid w:val="00907D55"/>
    <w:rsid w:val="00910C2E"/>
    <w:rsid w:val="009114FB"/>
    <w:rsid w:val="00912803"/>
    <w:rsid w:val="009142B9"/>
    <w:rsid w:val="009144BF"/>
    <w:rsid w:val="009161FD"/>
    <w:rsid w:val="00921E45"/>
    <w:rsid w:val="00922AE2"/>
    <w:rsid w:val="00923D7E"/>
    <w:rsid w:val="009240DF"/>
    <w:rsid w:val="00924F35"/>
    <w:rsid w:val="00925FFF"/>
    <w:rsid w:val="00927CF1"/>
    <w:rsid w:val="00927D1D"/>
    <w:rsid w:val="00927E42"/>
    <w:rsid w:val="009365AA"/>
    <w:rsid w:val="00940707"/>
    <w:rsid w:val="0094169F"/>
    <w:rsid w:val="009420F3"/>
    <w:rsid w:val="00942D3C"/>
    <w:rsid w:val="00946CA1"/>
    <w:rsid w:val="00946DE8"/>
    <w:rsid w:val="00947D66"/>
    <w:rsid w:val="009503E0"/>
    <w:rsid w:val="00952BE6"/>
    <w:rsid w:val="0095371B"/>
    <w:rsid w:val="00956533"/>
    <w:rsid w:val="00960480"/>
    <w:rsid w:val="00962274"/>
    <w:rsid w:val="009622EA"/>
    <w:rsid w:val="00962DFB"/>
    <w:rsid w:val="0096357A"/>
    <w:rsid w:val="0096365D"/>
    <w:rsid w:val="00964577"/>
    <w:rsid w:val="0096704C"/>
    <w:rsid w:val="00967E42"/>
    <w:rsid w:val="009705C2"/>
    <w:rsid w:val="00971A2C"/>
    <w:rsid w:val="00972BFD"/>
    <w:rsid w:val="00973CCA"/>
    <w:rsid w:val="00974862"/>
    <w:rsid w:val="00974FF2"/>
    <w:rsid w:val="00975703"/>
    <w:rsid w:val="00976CE5"/>
    <w:rsid w:val="00977E31"/>
    <w:rsid w:val="009819CA"/>
    <w:rsid w:val="0098468F"/>
    <w:rsid w:val="0098486B"/>
    <w:rsid w:val="0098672E"/>
    <w:rsid w:val="00986955"/>
    <w:rsid w:val="009869DD"/>
    <w:rsid w:val="00986DD0"/>
    <w:rsid w:val="00987163"/>
    <w:rsid w:val="009911F1"/>
    <w:rsid w:val="00991DFD"/>
    <w:rsid w:val="0099591E"/>
    <w:rsid w:val="009962C3"/>
    <w:rsid w:val="00997690"/>
    <w:rsid w:val="009A019A"/>
    <w:rsid w:val="009A0C16"/>
    <w:rsid w:val="009A0F20"/>
    <w:rsid w:val="009A2F10"/>
    <w:rsid w:val="009A3689"/>
    <w:rsid w:val="009A4DE2"/>
    <w:rsid w:val="009A6B9E"/>
    <w:rsid w:val="009A7A50"/>
    <w:rsid w:val="009B104A"/>
    <w:rsid w:val="009B1196"/>
    <w:rsid w:val="009B1405"/>
    <w:rsid w:val="009B1B72"/>
    <w:rsid w:val="009B5A77"/>
    <w:rsid w:val="009C0185"/>
    <w:rsid w:val="009C0A0F"/>
    <w:rsid w:val="009C0E96"/>
    <w:rsid w:val="009C2C13"/>
    <w:rsid w:val="009C35B4"/>
    <w:rsid w:val="009C4612"/>
    <w:rsid w:val="009D1569"/>
    <w:rsid w:val="009D15FB"/>
    <w:rsid w:val="009D4A76"/>
    <w:rsid w:val="009D6664"/>
    <w:rsid w:val="009D67FE"/>
    <w:rsid w:val="009D7490"/>
    <w:rsid w:val="009E180C"/>
    <w:rsid w:val="009E277E"/>
    <w:rsid w:val="009E33C5"/>
    <w:rsid w:val="009E3504"/>
    <w:rsid w:val="009E3D6B"/>
    <w:rsid w:val="009E4768"/>
    <w:rsid w:val="009E4B04"/>
    <w:rsid w:val="009E4ECA"/>
    <w:rsid w:val="009E7AEA"/>
    <w:rsid w:val="009F10B7"/>
    <w:rsid w:val="009F32DF"/>
    <w:rsid w:val="009F33E1"/>
    <w:rsid w:val="009F4867"/>
    <w:rsid w:val="009F5F47"/>
    <w:rsid w:val="009F6270"/>
    <w:rsid w:val="009F6B85"/>
    <w:rsid w:val="009F79BC"/>
    <w:rsid w:val="00A01B87"/>
    <w:rsid w:val="00A02889"/>
    <w:rsid w:val="00A02DF4"/>
    <w:rsid w:val="00A045A6"/>
    <w:rsid w:val="00A0476A"/>
    <w:rsid w:val="00A05E97"/>
    <w:rsid w:val="00A062E8"/>
    <w:rsid w:val="00A07BE5"/>
    <w:rsid w:val="00A10490"/>
    <w:rsid w:val="00A10C5C"/>
    <w:rsid w:val="00A12F7A"/>
    <w:rsid w:val="00A141E4"/>
    <w:rsid w:val="00A15EDE"/>
    <w:rsid w:val="00A16174"/>
    <w:rsid w:val="00A20F6F"/>
    <w:rsid w:val="00A22858"/>
    <w:rsid w:val="00A23468"/>
    <w:rsid w:val="00A23946"/>
    <w:rsid w:val="00A23A99"/>
    <w:rsid w:val="00A23C52"/>
    <w:rsid w:val="00A2416D"/>
    <w:rsid w:val="00A2456C"/>
    <w:rsid w:val="00A275CD"/>
    <w:rsid w:val="00A313F7"/>
    <w:rsid w:val="00A31E95"/>
    <w:rsid w:val="00A37483"/>
    <w:rsid w:val="00A374AD"/>
    <w:rsid w:val="00A40E73"/>
    <w:rsid w:val="00A41F46"/>
    <w:rsid w:val="00A430A9"/>
    <w:rsid w:val="00A43FE6"/>
    <w:rsid w:val="00A44112"/>
    <w:rsid w:val="00A44578"/>
    <w:rsid w:val="00A44699"/>
    <w:rsid w:val="00A44B08"/>
    <w:rsid w:val="00A4561A"/>
    <w:rsid w:val="00A47F8A"/>
    <w:rsid w:val="00A50CB6"/>
    <w:rsid w:val="00A521E1"/>
    <w:rsid w:val="00A52AB8"/>
    <w:rsid w:val="00A53410"/>
    <w:rsid w:val="00A54129"/>
    <w:rsid w:val="00A542B1"/>
    <w:rsid w:val="00A54341"/>
    <w:rsid w:val="00A54D6D"/>
    <w:rsid w:val="00A54EA4"/>
    <w:rsid w:val="00A55280"/>
    <w:rsid w:val="00A61315"/>
    <w:rsid w:val="00A61BDA"/>
    <w:rsid w:val="00A6200A"/>
    <w:rsid w:val="00A62AFD"/>
    <w:rsid w:val="00A62B20"/>
    <w:rsid w:val="00A62CF6"/>
    <w:rsid w:val="00A65713"/>
    <w:rsid w:val="00A65760"/>
    <w:rsid w:val="00A67DE5"/>
    <w:rsid w:val="00A711CD"/>
    <w:rsid w:val="00A72872"/>
    <w:rsid w:val="00A742F4"/>
    <w:rsid w:val="00A75489"/>
    <w:rsid w:val="00A755A5"/>
    <w:rsid w:val="00A7564A"/>
    <w:rsid w:val="00A75B7F"/>
    <w:rsid w:val="00A762EB"/>
    <w:rsid w:val="00A776DB"/>
    <w:rsid w:val="00A7792A"/>
    <w:rsid w:val="00A809F1"/>
    <w:rsid w:val="00A80F51"/>
    <w:rsid w:val="00A817C9"/>
    <w:rsid w:val="00A82973"/>
    <w:rsid w:val="00A840B7"/>
    <w:rsid w:val="00A841C2"/>
    <w:rsid w:val="00A86642"/>
    <w:rsid w:val="00A86F81"/>
    <w:rsid w:val="00A90032"/>
    <w:rsid w:val="00A9587A"/>
    <w:rsid w:val="00A979ED"/>
    <w:rsid w:val="00AA0181"/>
    <w:rsid w:val="00AA0203"/>
    <w:rsid w:val="00AA043E"/>
    <w:rsid w:val="00AA2AF1"/>
    <w:rsid w:val="00AA3464"/>
    <w:rsid w:val="00AA3F0E"/>
    <w:rsid w:val="00AA46BD"/>
    <w:rsid w:val="00AA50C9"/>
    <w:rsid w:val="00AB0DB7"/>
    <w:rsid w:val="00AB192F"/>
    <w:rsid w:val="00AB1A19"/>
    <w:rsid w:val="00AB2B44"/>
    <w:rsid w:val="00AB342B"/>
    <w:rsid w:val="00AB4FA9"/>
    <w:rsid w:val="00AB75FA"/>
    <w:rsid w:val="00AB779E"/>
    <w:rsid w:val="00AC1CD8"/>
    <w:rsid w:val="00AC3CE9"/>
    <w:rsid w:val="00AC5123"/>
    <w:rsid w:val="00AC69E8"/>
    <w:rsid w:val="00AD0DF0"/>
    <w:rsid w:val="00AD12CC"/>
    <w:rsid w:val="00AD1CCB"/>
    <w:rsid w:val="00AD3F6F"/>
    <w:rsid w:val="00AD408C"/>
    <w:rsid w:val="00AD4389"/>
    <w:rsid w:val="00AD46DE"/>
    <w:rsid w:val="00AD4D90"/>
    <w:rsid w:val="00AD5608"/>
    <w:rsid w:val="00AD6909"/>
    <w:rsid w:val="00AD6FA0"/>
    <w:rsid w:val="00AD7251"/>
    <w:rsid w:val="00AD7364"/>
    <w:rsid w:val="00AD75F3"/>
    <w:rsid w:val="00AD791D"/>
    <w:rsid w:val="00AE02C7"/>
    <w:rsid w:val="00AE10E2"/>
    <w:rsid w:val="00AE13C2"/>
    <w:rsid w:val="00AE1F63"/>
    <w:rsid w:val="00AE1FEB"/>
    <w:rsid w:val="00AE25DB"/>
    <w:rsid w:val="00AE3C47"/>
    <w:rsid w:val="00AE6F68"/>
    <w:rsid w:val="00AF0413"/>
    <w:rsid w:val="00AF0C4B"/>
    <w:rsid w:val="00AF0C68"/>
    <w:rsid w:val="00AF11CB"/>
    <w:rsid w:val="00AF5DEF"/>
    <w:rsid w:val="00B000A5"/>
    <w:rsid w:val="00B00578"/>
    <w:rsid w:val="00B006AD"/>
    <w:rsid w:val="00B00829"/>
    <w:rsid w:val="00B02AA2"/>
    <w:rsid w:val="00B032B7"/>
    <w:rsid w:val="00B0769C"/>
    <w:rsid w:val="00B11966"/>
    <w:rsid w:val="00B1210D"/>
    <w:rsid w:val="00B135CA"/>
    <w:rsid w:val="00B14A32"/>
    <w:rsid w:val="00B15A7E"/>
    <w:rsid w:val="00B1654F"/>
    <w:rsid w:val="00B16EAB"/>
    <w:rsid w:val="00B1716D"/>
    <w:rsid w:val="00B17ED0"/>
    <w:rsid w:val="00B223EE"/>
    <w:rsid w:val="00B2375C"/>
    <w:rsid w:val="00B23B03"/>
    <w:rsid w:val="00B246E4"/>
    <w:rsid w:val="00B26203"/>
    <w:rsid w:val="00B27164"/>
    <w:rsid w:val="00B27508"/>
    <w:rsid w:val="00B2758C"/>
    <w:rsid w:val="00B2774F"/>
    <w:rsid w:val="00B300C4"/>
    <w:rsid w:val="00B304FB"/>
    <w:rsid w:val="00B320BD"/>
    <w:rsid w:val="00B33557"/>
    <w:rsid w:val="00B33E21"/>
    <w:rsid w:val="00B35193"/>
    <w:rsid w:val="00B366C0"/>
    <w:rsid w:val="00B36FE3"/>
    <w:rsid w:val="00B40AC1"/>
    <w:rsid w:val="00B413E3"/>
    <w:rsid w:val="00B41416"/>
    <w:rsid w:val="00B4180A"/>
    <w:rsid w:val="00B42C50"/>
    <w:rsid w:val="00B436F8"/>
    <w:rsid w:val="00B44B68"/>
    <w:rsid w:val="00B457D9"/>
    <w:rsid w:val="00B5015E"/>
    <w:rsid w:val="00B5063E"/>
    <w:rsid w:val="00B508DF"/>
    <w:rsid w:val="00B50DD2"/>
    <w:rsid w:val="00B50E46"/>
    <w:rsid w:val="00B5128D"/>
    <w:rsid w:val="00B51290"/>
    <w:rsid w:val="00B518AB"/>
    <w:rsid w:val="00B519B6"/>
    <w:rsid w:val="00B52501"/>
    <w:rsid w:val="00B54BFD"/>
    <w:rsid w:val="00B551B4"/>
    <w:rsid w:val="00B55280"/>
    <w:rsid w:val="00B558F2"/>
    <w:rsid w:val="00B5656D"/>
    <w:rsid w:val="00B567F3"/>
    <w:rsid w:val="00B56B9D"/>
    <w:rsid w:val="00B578DD"/>
    <w:rsid w:val="00B6086B"/>
    <w:rsid w:val="00B6183C"/>
    <w:rsid w:val="00B64DF7"/>
    <w:rsid w:val="00B651FF"/>
    <w:rsid w:val="00B66B8F"/>
    <w:rsid w:val="00B67670"/>
    <w:rsid w:val="00B7015F"/>
    <w:rsid w:val="00B74BC6"/>
    <w:rsid w:val="00B75161"/>
    <w:rsid w:val="00B7698D"/>
    <w:rsid w:val="00B77202"/>
    <w:rsid w:val="00B8057D"/>
    <w:rsid w:val="00B805D1"/>
    <w:rsid w:val="00B82840"/>
    <w:rsid w:val="00B87D3B"/>
    <w:rsid w:val="00B92361"/>
    <w:rsid w:val="00B94F8F"/>
    <w:rsid w:val="00B951D5"/>
    <w:rsid w:val="00BA0C02"/>
    <w:rsid w:val="00BA20E5"/>
    <w:rsid w:val="00BA2592"/>
    <w:rsid w:val="00BA31FF"/>
    <w:rsid w:val="00BA3C6E"/>
    <w:rsid w:val="00BA4F8D"/>
    <w:rsid w:val="00BA6932"/>
    <w:rsid w:val="00BA76C6"/>
    <w:rsid w:val="00BB1FF8"/>
    <w:rsid w:val="00BB4BFB"/>
    <w:rsid w:val="00BB503E"/>
    <w:rsid w:val="00BB594B"/>
    <w:rsid w:val="00BB5977"/>
    <w:rsid w:val="00BB5D35"/>
    <w:rsid w:val="00BB6646"/>
    <w:rsid w:val="00BC0C33"/>
    <w:rsid w:val="00BC109E"/>
    <w:rsid w:val="00BC13FC"/>
    <w:rsid w:val="00BC27A6"/>
    <w:rsid w:val="00BC31D9"/>
    <w:rsid w:val="00BC3D67"/>
    <w:rsid w:val="00BC4336"/>
    <w:rsid w:val="00BC7675"/>
    <w:rsid w:val="00BD1DEC"/>
    <w:rsid w:val="00BD2A59"/>
    <w:rsid w:val="00BE09D2"/>
    <w:rsid w:val="00BE0EED"/>
    <w:rsid w:val="00BE123D"/>
    <w:rsid w:val="00BE2654"/>
    <w:rsid w:val="00BE2F30"/>
    <w:rsid w:val="00BE3193"/>
    <w:rsid w:val="00BE37CB"/>
    <w:rsid w:val="00BF235E"/>
    <w:rsid w:val="00BF2593"/>
    <w:rsid w:val="00BF2707"/>
    <w:rsid w:val="00BF3A53"/>
    <w:rsid w:val="00BF570F"/>
    <w:rsid w:val="00BF6B4F"/>
    <w:rsid w:val="00BF7939"/>
    <w:rsid w:val="00C01F03"/>
    <w:rsid w:val="00C03B01"/>
    <w:rsid w:val="00C03BA3"/>
    <w:rsid w:val="00C04E6D"/>
    <w:rsid w:val="00C05108"/>
    <w:rsid w:val="00C05A99"/>
    <w:rsid w:val="00C07339"/>
    <w:rsid w:val="00C07F2D"/>
    <w:rsid w:val="00C13854"/>
    <w:rsid w:val="00C13EA0"/>
    <w:rsid w:val="00C14B18"/>
    <w:rsid w:val="00C1552C"/>
    <w:rsid w:val="00C20151"/>
    <w:rsid w:val="00C2065B"/>
    <w:rsid w:val="00C21FD3"/>
    <w:rsid w:val="00C223AD"/>
    <w:rsid w:val="00C23930"/>
    <w:rsid w:val="00C24409"/>
    <w:rsid w:val="00C2473E"/>
    <w:rsid w:val="00C24811"/>
    <w:rsid w:val="00C24D1F"/>
    <w:rsid w:val="00C24E84"/>
    <w:rsid w:val="00C2618A"/>
    <w:rsid w:val="00C273F8"/>
    <w:rsid w:val="00C30D3E"/>
    <w:rsid w:val="00C317A2"/>
    <w:rsid w:val="00C3215D"/>
    <w:rsid w:val="00C32165"/>
    <w:rsid w:val="00C32BFB"/>
    <w:rsid w:val="00C33C61"/>
    <w:rsid w:val="00C33FED"/>
    <w:rsid w:val="00C34E15"/>
    <w:rsid w:val="00C35BAD"/>
    <w:rsid w:val="00C370E0"/>
    <w:rsid w:val="00C37C4A"/>
    <w:rsid w:val="00C406F6"/>
    <w:rsid w:val="00C408DF"/>
    <w:rsid w:val="00C41A89"/>
    <w:rsid w:val="00C428B2"/>
    <w:rsid w:val="00C432BF"/>
    <w:rsid w:val="00C44E85"/>
    <w:rsid w:val="00C458F3"/>
    <w:rsid w:val="00C45A7C"/>
    <w:rsid w:val="00C465D9"/>
    <w:rsid w:val="00C466C9"/>
    <w:rsid w:val="00C47041"/>
    <w:rsid w:val="00C47068"/>
    <w:rsid w:val="00C51A3F"/>
    <w:rsid w:val="00C51CBA"/>
    <w:rsid w:val="00C52021"/>
    <w:rsid w:val="00C523F7"/>
    <w:rsid w:val="00C524D5"/>
    <w:rsid w:val="00C5362C"/>
    <w:rsid w:val="00C54F81"/>
    <w:rsid w:val="00C557F0"/>
    <w:rsid w:val="00C55996"/>
    <w:rsid w:val="00C572A1"/>
    <w:rsid w:val="00C57719"/>
    <w:rsid w:val="00C63367"/>
    <w:rsid w:val="00C647A8"/>
    <w:rsid w:val="00C6519A"/>
    <w:rsid w:val="00C66653"/>
    <w:rsid w:val="00C66785"/>
    <w:rsid w:val="00C66D75"/>
    <w:rsid w:val="00C754F6"/>
    <w:rsid w:val="00C7566B"/>
    <w:rsid w:val="00C75935"/>
    <w:rsid w:val="00C76E5C"/>
    <w:rsid w:val="00C77189"/>
    <w:rsid w:val="00C77595"/>
    <w:rsid w:val="00C801E0"/>
    <w:rsid w:val="00C80635"/>
    <w:rsid w:val="00C80868"/>
    <w:rsid w:val="00C8187A"/>
    <w:rsid w:val="00C82B5D"/>
    <w:rsid w:val="00C84777"/>
    <w:rsid w:val="00C86042"/>
    <w:rsid w:val="00C86679"/>
    <w:rsid w:val="00C87146"/>
    <w:rsid w:val="00C87922"/>
    <w:rsid w:val="00C87C8F"/>
    <w:rsid w:val="00C9040B"/>
    <w:rsid w:val="00C90D77"/>
    <w:rsid w:val="00C92EC5"/>
    <w:rsid w:val="00C9542D"/>
    <w:rsid w:val="00C9650D"/>
    <w:rsid w:val="00C966E1"/>
    <w:rsid w:val="00C96EFE"/>
    <w:rsid w:val="00C97106"/>
    <w:rsid w:val="00CA2394"/>
    <w:rsid w:val="00CA30AB"/>
    <w:rsid w:val="00CA36B2"/>
    <w:rsid w:val="00CA473E"/>
    <w:rsid w:val="00CA59D5"/>
    <w:rsid w:val="00CA67C8"/>
    <w:rsid w:val="00CA6DEA"/>
    <w:rsid w:val="00CA7027"/>
    <w:rsid w:val="00CA77BD"/>
    <w:rsid w:val="00CA78AB"/>
    <w:rsid w:val="00CB1524"/>
    <w:rsid w:val="00CB1913"/>
    <w:rsid w:val="00CB50E8"/>
    <w:rsid w:val="00CB5857"/>
    <w:rsid w:val="00CB5B21"/>
    <w:rsid w:val="00CC02CE"/>
    <w:rsid w:val="00CC2891"/>
    <w:rsid w:val="00CC5259"/>
    <w:rsid w:val="00CC5365"/>
    <w:rsid w:val="00CC6611"/>
    <w:rsid w:val="00CC6A5C"/>
    <w:rsid w:val="00CC73EB"/>
    <w:rsid w:val="00CD104D"/>
    <w:rsid w:val="00CD246E"/>
    <w:rsid w:val="00CD463D"/>
    <w:rsid w:val="00CD5FB8"/>
    <w:rsid w:val="00CD6F1F"/>
    <w:rsid w:val="00CD775F"/>
    <w:rsid w:val="00CD7AAE"/>
    <w:rsid w:val="00CD7E63"/>
    <w:rsid w:val="00CE0F45"/>
    <w:rsid w:val="00CE4091"/>
    <w:rsid w:val="00CE50D5"/>
    <w:rsid w:val="00CE56D7"/>
    <w:rsid w:val="00CE56D8"/>
    <w:rsid w:val="00CE6625"/>
    <w:rsid w:val="00CE6B98"/>
    <w:rsid w:val="00CE72CE"/>
    <w:rsid w:val="00CE78DB"/>
    <w:rsid w:val="00CF0504"/>
    <w:rsid w:val="00CF64C1"/>
    <w:rsid w:val="00CF65FF"/>
    <w:rsid w:val="00CF6F5B"/>
    <w:rsid w:val="00D00D7B"/>
    <w:rsid w:val="00D018A8"/>
    <w:rsid w:val="00D029D7"/>
    <w:rsid w:val="00D03438"/>
    <w:rsid w:val="00D0371D"/>
    <w:rsid w:val="00D04CA5"/>
    <w:rsid w:val="00D0601B"/>
    <w:rsid w:val="00D06E3F"/>
    <w:rsid w:val="00D078F7"/>
    <w:rsid w:val="00D127EB"/>
    <w:rsid w:val="00D12E35"/>
    <w:rsid w:val="00D15218"/>
    <w:rsid w:val="00D16147"/>
    <w:rsid w:val="00D16E9F"/>
    <w:rsid w:val="00D17643"/>
    <w:rsid w:val="00D2007C"/>
    <w:rsid w:val="00D20376"/>
    <w:rsid w:val="00D20623"/>
    <w:rsid w:val="00D20802"/>
    <w:rsid w:val="00D20B11"/>
    <w:rsid w:val="00D20E1B"/>
    <w:rsid w:val="00D20E75"/>
    <w:rsid w:val="00D23AD4"/>
    <w:rsid w:val="00D23E10"/>
    <w:rsid w:val="00D25CFD"/>
    <w:rsid w:val="00D26D98"/>
    <w:rsid w:val="00D279EF"/>
    <w:rsid w:val="00D27C2F"/>
    <w:rsid w:val="00D3050C"/>
    <w:rsid w:val="00D30D20"/>
    <w:rsid w:val="00D30FB9"/>
    <w:rsid w:val="00D333BD"/>
    <w:rsid w:val="00D333CF"/>
    <w:rsid w:val="00D35BF1"/>
    <w:rsid w:val="00D3625F"/>
    <w:rsid w:val="00D4148E"/>
    <w:rsid w:val="00D43594"/>
    <w:rsid w:val="00D436E8"/>
    <w:rsid w:val="00D4637A"/>
    <w:rsid w:val="00D51A58"/>
    <w:rsid w:val="00D52F8B"/>
    <w:rsid w:val="00D537B7"/>
    <w:rsid w:val="00D53EC8"/>
    <w:rsid w:val="00D5422B"/>
    <w:rsid w:val="00D55476"/>
    <w:rsid w:val="00D5589C"/>
    <w:rsid w:val="00D55F0D"/>
    <w:rsid w:val="00D5686A"/>
    <w:rsid w:val="00D60628"/>
    <w:rsid w:val="00D60E05"/>
    <w:rsid w:val="00D637CB"/>
    <w:rsid w:val="00D63B9C"/>
    <w:rsid w:val="00D70CE9"/>
    <w:rsid w:val="00D72417"/>
    <w:rsid w:val="00D72FDE"/>
    <w:rsid w:val="00D760BE"/>
    <w:rsid w:val="00D801AD"/>
    <w:rsid w:val="00D83381"/>
    <w:rsid w:val="00D83502"/>
    <w:rsid w:val="00D84929"/>
    <w:rsid w:val="00D850D1"/>
    <w:rsid w:val="00D85DE8"/>
    <w:rsid w:val="00D85E91"/>
    <w:rsid w:val="00D86D5B"/>
    <w:rsid w:val="00D87125"/>
    <w:rsid w:val="00D90C1F"/>
    <w:rsid w:val="00D91611"/>
    <w:rsid w:val="00D919BF"/>
    <w:rsid w:val="00D91E5C"/>
    <w:rsid w:val="00D92286"/>
    <w:rsid w:val="00D92DE2"/>
    <w:rsid w:val="00D96764"/>
    <w:rsid w:val="00D97C51"/>
    <w:rsid w:val="00DA1971"/>
    <w:rsid w:val="00DA1ECE"/>
    <w:rsid w:val="00DA3F9C"/>
    <w:rsid w:val="00DA4A7D"/>
    <w:rsid w:val="00DA5AEA"/>
    <w:rsid w:val="00DA6CCF"/>
    <w:rsid w:val="00DB1585"/>
    <w:rsid w:val="00DB165F"/>
    <w:rsid w:val="00DB24B2"/>
    <w:rsid w:val="00DB5898"/>
    <w:rsid w:val="00DB60B9"/>
    <w:rsid w:val="00DC0373"/>
    <w:rsid w:val="00DC327D"/>
    <w:rsid w:val="00DC667F"/>
    <w:rsid w:val="00DD06B7"/>
    <w:rsid w:val="00DD0DF7"/>
    <w:rsid w:val="00DD13F5"/>
    <w:rsid w:val="00DD2FD0"/>
    <w:rsid w:val="00DD40C8"/>
    <w:rsid w:val="00DD5DD6"/>
    <w:rsid w:val="00DD68B3"/>
    <w:rsid w:val="00DD6EC6"/>
    <w:rsid w:val="00DD71E7"/>
    <w:rsid w:val="00DD75FC"/>
    <w:rsid w:val="00DD7AF3"/>
    <w:rsid w:val="00DE0231"/>
    <w:rsid w:val="00DE052C"/>
    <w:rsid w:val="00DE1D9C"/>
    <w:rsid w:val="00DE55AE"/>
    <w:rsid w:val="00DF20FA"/>
    <w:rsid w:val="00DF27B6"/>
    <w:rsid w:val="00DF2B1A"/>
    <w:rsid w:val="00DF2DEB"/>
    <w:rsid w:val="00DF3141"/>
    <w:rsid w:val="00DF349C"/>
    <w:rsid w:val="00DF410C"/>
    <w:rsid w:val="00DF48E0"/>
    <w:rsid w:val="00DF5DC8"/>
    <w:rsid w:val="00DF7893"/>
    <w:rsid w:val="00DF79AB"/>
    <w:rsid w:val="00DF7EE8"/>
    <w:rsid w:val="00E0144C"/>
    <w:rsid w:val="00E037E0"/>
    <w:rsid w:val="00E04C30"/>
    <w:rsid w:val="00E055BD"/>
    <w:rsid w:val="00E0610F"/>
    <w:rsid w:val="00E07885"/>
    <w:rsid w:val="00E10202"/>
    <w:rsid w:val="00E10CB2"/>
    <w:rsid w:val="00E1113D"/>
    <w:rsid w:val="00E114B9"/>
    <w:rsid w:val="00E133DA"/>
    <w:rsid w:val="00E13520"/>
    <w:rsid w:val="00E16223"/>
    <w:rsid w:val="00E16485"/>
    <w:rsid w:val="00E20081"/>
    <w:rsid w:val="00E2039E"/>
    <w:rsid w:val="00E238D9"/>
    <w:rsid w:val="00E238F3"/>
    <w:rsid w:val="00E238FC"/>
    <w:rsid w:val="00E25E9C"/>
    <w:rsid w:val="00E271C9"/>
    <w:rsid w:val="00E31125"/>
    <w:rsid w:val="00E31C19"/>
    <w:rsid w:val="00E34E12"/>
    <w:rsid w:val="00E34E3C"/>
    <w:rsid w:val="00E35521"/>
    <w:rsid w:val="00E35BD2"/>
    <w:rsid w:val="00E401B3"/>
    <w:rsid w:val="00E40460"/>
    <w:rsid w:val="00E43EE7"/>
    <w:rsid w:val="00E47B64"/>
    <w:rsid w:val="00E50486"/>
    <w:rsid w:val="00E51B29"/>
    <w:rsid w:val="00E51DB3"/>
    <w:rsid w:val="00E541A1"/>
    <w:rsid w:val="00E546C8"/>
    <w:rsid w:val="00E54CFB"/>
    <w:rsid w:val="00E54D57"/>
    <w:rsid w:val="00E5656C"/>
    <w:rsid w:val="00E57BBE"/>
    <w:rsid w:val="00E57E8E"/>
    <w:rsid w:val="00E617D4"/>
    <w:rsid w:val="00E621E8"/>
    <w:rsid w:val="00E62D8D"/>
    <w:rsid w:val="00E64DBD"/>
    <w:rsid w:val="00E66302"/>
    <w:rsid w:val="00E66FA1"/>
    <w:rsid w:val="00E67322"/>
    <w:rsid w:val="00E678CE"/>
    <w:rsid w:val="00E701A5"/>
    <w:rsid w:val="00E70C10"/>
    <w:rsid w:val="00E714DC"/>
    <w:rsid w:val="00E7158D"/>
    <w:rsid w:val="00E72177"/>
    <w:rsid w:val="00E72B27"/>
    <w:rsid w:val="00E72DD3"/>
    <w:rsid w:val="00E74776"/>
    <w:rsid w:val="00E74B04"/>
    <w:rsid w:val="00E77157"/>
    <w:rsid w:val="00E77647"/>
    <w:rsid w:val="00E80FF1"/>
    <w:rsid w:val="00E814CC"/>
    <w:rsid w:val="00E83E7D"/>
    <w:rsid w:val="00E8484E"/>
    <w:rsid w:val="00E84916"/>
    <w:rsid w:val="00E84ADE"/>
    <w:rsid w:val="00E84CCA"/>
    <w:rsid w:val="00E84D33"/>
    <w:rsid w:val="00E868AF"/>
    <w:rsid w:val="00E870A6"/>
    <w:rsid w:val="00E872FE"/>
    <w:rsid w:val="00E90680"/>
    <w:rsid w:val="00E907E3"/>
    <w:rsid w:val="00E91CCB"/>
    <w:rsid w:val="00E9256E"/>
    <w:rsid w:val="00E92BD4"/>
    <w:rsid w:val="00E94651"/>
    <w:rsid w:val="00E94840"/>
    <w:rsid w:val="00E94A40"/>
    <w:rsid w:val="00E967F6"/>
    <w:rsid w:val="00E96AB1"/>
    <w:rsid w:val="00E96DA0"/>
    <w:rsid w:val="00EA00D1"/>
    <w:rsid w:val="00EA102C"/>
    <w:rsid w:val="00EA11BE"/>
    <w:rsid w:val="00EA17AA"/>
    <w:rsid w:val="00EA1D4F"/>
    <w:rsid w:val="00EA2EF2"/>
    <w:rsid w:val="00EA30D0"/>
    <w:rsid w:val="00EA351E"/>
    <w:rsid w:val="00EA592E"/>
    <w:rsid w:val="00EA5CB9"/>
    <w:rsid w:val="00EA6DDA"/>
    <w:rsid w:val="00EA7609"/>
    <w:rsid w:val="00EA7B33"/>
    <w:rsid w:val="00EB0EF7"/>
    <w:rsid w:val="00EB259D"/>
    <w:rsid w:val="00EB2D1B"/>
    <w:rsid w:val="00EB447F"/>
    <w:rsid w:val="00EB63F6"/>
    <w:rsid w:val="00EB6E94"/>
    <w:rsid w:val="00EB7323"/>
    <w:rsid w:val="00EB7CEC"/>
    <w:rsid w:val="00EC2369"/>
    <w:rsid w:val="00EC4C43"/>
    <w:rsid w:val="00EC510A"/>
    <w:rsid w:val="00ED0FBC"/>
    <w:rsid w:val="00ED2EF3"/>
    <w:rsid w:val="00ED3DEB"/>
    <w:rsid w:val="00ED3E36"/>
    <w:rsid w:val="00ED4AA8"/>
    <w:rsid w:val="00ED780A"/>
    <w:rsid w:val="00EE11F7"/>
    <w:rsid w:val="00EE30CD"/>
    <w:rsid w:val="00EE31AF"/>
    <w:rsid w:val="00EE660E"/>
    <w:rsid w:val="00EE79D6"/>
    <w:rsid w:val="00EF0019"/>
    <w:rsid w:val="00EF0D4F"/>
    <w:rsid w:val="00EF12BE"/>
    <w:rsid w:val="00EF38C9"/>
    <w:rsid w:val="00EF3900"/>
    <w:rsid w:val="00EF3F67"/>
    <w:rsid w:val="00EF455B"/>
    <w:rsid w:val="00EF5A4D"/>
    <w:rsid w:val="00EF6683"/>
    <w:rsid w:val="00EF76F4"/>
    <w:rsid w:val="00EF788D"/>
    <w:rsid w:val="00EF7D3C"/>
    <w:rsid w:val="00EF7F19"/>
    <w:rsid w:val="00F00B7C"/>
    <w:rsid w:val="00F00D82"/>
    <w:rsid w:val="00F0422A"/>
    <w:rsid w:val="00F0458C"/>
    <w:rsid w:val="00F06365"/>
    <w:rsid w:val="00F0742A"/>
    <w:rsid w:val="00F07A97"/>
    <w:rsid w:val="00F07BB8"/>
    <w:rsid w:val="00F11A05"/>
    <w:rsid w:val="00F1254F"/>
    <w:rsid w:val="00F12FD5"/>
    <w:rsid w:val="00F132E6"/>
    <w:rsid w:val="00F1436A"/>
    <w:rsid w:val="00F147AB"/>
    <w:rsid w:val="00F14B99"/>
    <w:rsid w:val="00F14EB4"/>
    <w:rsid w:val="00F17BB3"/>
    <w:rsid w:val="00F22AD8"/>
    <w:rsid w:val="00F237BA"/>
    <w:rsid w:val="00F24C89"/>
    <w:rsid w:val="00F2583D"/>
    <w:rsid w:val="00F26F12"/>
    <w:rsid w:val="00F3035A"/>
    <w:rsid w:val="00F30B4D"/>
    <w:rsid w:val="00F31828"/>
    <w:rsid w:val="00F32173"/>
    <w:rsid w:val="00F32EA2"/>
    <w:rsid w:val="00F33E58"/>
    <w:rsid w:val="00F34753"/>
    <w:rsid w:val="00F34B92"/>
    <w:rsid w:val="00F36601"/>
    <w:rsid w:val="00F36DB6"/>
    <w:rsid w:val="00F379C5"/>
    <w:rsid w:val="00F40899"/>
    <w:rsid w:val="00F40972"/>
    <w:rsid w:val="00F4114A"/>
    <w:rsid w:val="00F43145"/>
    <w:rsid w:val="00F43364"/>
    <w:rsid w:val="00F43820"/>
    <w:rsid w:val="00F440DD"/>
    <w:rsid w:val="00F44827"/>
    <w:rsid w:val="00F44A9B"/>
    <w:rsid w:val="00F459DB"/>
    <w:rsid w:val="00F45A67"/>
    <w:rsid w:val="00F50394"/>
    <w:rsid w:val="00F505AD"/>
    <w:rsid w:val="00F508DB"/>
    <w:rsid w:val="00F51329"/>
    <w:rsid w:val="00F52244"/>
    <w:rsid w:val="00F54767"/>
    <w:rsid w:val="00F55495"/>
    <w:rsid w:val="00F55682"/>
    <w:rsid w:val="00F56283"/>
    <w:rsid w:val="00F576D2"/>
    <w:rsid w:val="00F602EA"/>
    <w:rsid w:val="00F61D02"/>
    <w:rsid w:val="00F66D2E"/>
    <w:rsid w:val="00F70D3A"/>
    <w:rsid w:val="00F726E4"/>
    <w:rsid w:val="00F73C76"/>
    <w:rsid w:val="00F74A8F"/>
    <w:rsid w:val="00F75169"/>
    <w:rsid w:val="00F7677C"/>
    <w:rsid w:val="00F76B2B"/>
    <w:rsid w:val="00F77160"/>
    <w:rsid w:val="00F771B7"/>
    <w:rsid w:val="00F77FCA"/>
    <w:rsid w:val="00F80A5C"/>
    <w:rsid w:val="00F81259"/>
    <w:rsid w:val="00F82311"/>
    <w:rsid w:val="00F830F4"/>
    <w:rsid w:val="00F833DB"/>
    <w:rsid w:val="00F83FAE"/>
    <w:rsid w:val="00F84168"/>
    <w:rsid w:val="00F8495F"/>
    <w:rsid w:val="00F84F28"/>
    <w:rsid w:val="00F85263"/>
    <w:rsid w:val="00F872E9"/>
    <w:rsid w:val="00F878CB"/>
    <w:rsid w:val="00F902AA"/>
    <w:rsid w:val="00F90443"/>
    <w:rsid w:val="00F90908"/>
    <w:rsid w:val="00F912FD"/>
    <w:rsid w:val="00F94F02"/>
    <w:rsid w:val="00F96BBF"/>
    <w:rsid w:val="00FA2429"/>
    <w:rsid w:val="00FA2631"/>
    <w:rsid w:val="00FA3F75"/>
    <w:rsid w:val="00FA69F5"/>
    <w:rsid w:val="00FB3636"/>
    <w:rsid w:val="00FB3EC4"/>
    <w:rsid w:val="00FB4928"/>
    <w:rsid w:val="00FB6185"/>
    <w:rsid w:val="00FB66A2"/>
    <w:rsid w:val="00FC2D09"/>
    <w:rsid w:val="00FC34E5"/>
    <w:rsid w:val="00FD1430"/>
    <w:rsid w:val="00FD195B"/>
    <w:rsid w:val="00FD2D28"/>
    <w:rsid w:val="00FD3DA4"/>
    <w:rsid w:val="00FD7B82"/>
    <w:rsid w:val="00FD7CDF"/>
    <w:rsid w:val="00FE1513"/>
    <w:rsid w:val="00FE1AC1"/>
    <w:rsid w:val="00FE2065"/>
    <w:rsid w:val="00FE2D00"/>
    <w:rsid w:val="00FE2FF2"/>
    <w:rsid w:val="00FE33DF"/>
    <w:rsid w:val="00FE3940"/>
    <w:rsid w:val="00FE4F5F"/>
    <w:rsid w:val="00FE5851"/>
    <w:rsid w:val="00FE59E4"/>
    <w:rsid w:val="00FE7720"/>
    <w:rsid w:val="00FF0451"/>
    <w:rsid w:val="00FF25D1"/>
    <w:rsid w:val="00FF4550"/>
    <w:rsid w:val="00FF726C"/>
    <w:rsid w:val="00FF77AC"/>
  </w:rsids>
  <m:mathPr>
    <m:mathFont m:val="Cambria Math"/>
    <m:brkBin m:val="before"/>
    <m:brkBinSub m:val="--"/>
    <m:smallFrac m:val="off"/>
    <m:dispDef/>
    <m:lMargin m:val="0"/>
    <m:rMargin m:val="0"/>
    <m:defJc m:val="centerGroup"/>
    <m:wrapIndent m:val="1440"/>
    <m:intLim m:val="subSup"/>
    <m:naryLim m:val="undOvr"/>
  </m:mathPr>
  <w:uiCompat97To2003/>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cs-CZ" w:eastAsia="cs-CZ"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1503B8"/>
    <w:rPr>
      <w:sz w:val="24"/>
      <w:szCs w:val="24"/>
    </w:rPr>
  </w:style>
  <w:style w:type="paragraph" w:styleId="Heading1">
    <w:name w:val="heading 1"/>
    <w:basedOn w:val="Normal"/>
    <w:next w:val="Normal"/>
    <w:link w:val="Heading1Char"/>
    <w:uiPriority w:val="99"/>
    <w:qFormat/>
    <w:rsid w:val="00C14B18"/>
    <w:pPr>
      <w:keepNext/>
      <w:numPr>
        <w:numId w:val="1"/>
      </w:numPr>
      <w:outlineLvl w:val="0"/>
    </w:pPr>
    <w:rPr>
      <w:rFonts w:ascii="Tahoma" w:hAnsi="Tahoma" w:cs="Tahoma"/>
      <w:b/>
      <w:bCs/>
      <w:iCs/>
      <w:caps/>
      <w:sz w:val="28"/>
    </w:rPr>
  </w:style>
  <w:style w:type="paragraph" w:styleId="Heading2">
    <w:name w:val="heading 2"/>
    <w:basedOn w:val="Normal"/>
    <w:next w:val="Normal"/>
    <w:link w:val="Heading2Char"/>
    <w:uiPriority w:val="99"/>
    <w:qFormat/>
    <w:rsid w:val="00C14B18"/>
    <w:pPr>
      <w:keepNext/>
      <w:spacing w:before="240" w:after="60"/>
      <w:outlineLvl w:val="1"/>
    </w:pPr>
    <w:rPr>
      <w:rFonts w:ascii="Tahoma" w:hAnsi="Tahoma" w:cs="Arial"/>
      <w:b/>
      <w:iCs/>
      <w:caps/>
      <w:sz w:val="22"/>
      <w:szCs w:val="28"/>
    </w:rPr>
  </w:style>
  <w:style w:type="paragraph" w:styleId="Heading3">
    <w:name w:val="heading 3"/>
    <w:basedOn w:val="Normal"/>
    <w:next w:val="Normal"/>
    <w:link w:val="Heading3Char"/>
    <w:uiPriority w:val="99"/>
    <w:qFormat/>
    <w:rsid w:val="00C14B18"/>
    <w:pPr>
      <w:keepNext/>
      <w:spacing w:before="240" w:after="60"/>
      <w:outlineLvl w:val="2"/>
    </w:pPr>
    <w:rPr>
      <w:rFonts w:ascii="Tahoma" w:hAnsi="Tahoma" w:cs="Arial"/>
      <w:b/>
      <w:bCs/>
      <w:sz w:val="22"/>
      <w:szCs w:val="26"/>
    </w:rPr>
  </w:style>
  <w:style w:type="paragraph" w:styleId="Heading4">
    <w:name w:val="heading 4"/>
    <w:basedOn w:val="Normal"/>
    <w:next w:val="Normal"/>
    <w:link w:val="Heading4Char"/>
    <w:uiPriority w:val="99"/>
    <w:qFormat/>
    <w:rsid w:val="00C14B18"/>
    <w:pPr>
      <w:keepNext/>
      <w:numPr>
        <w:ilvl w:val="3"/>
        <w:numId w:val="1"/>
      </w:numPr>
      <w:outlineLvl w:val="3"/>
    </w:pPr>
    <w:rPr>
      <w:rFonts w:ascii="Tahoma" w:hAnsi="Tahoma" w:cs="Tahoma"/>
      <w:iCs/>
      <w:sz w:val="22"/>
    </w:rPr>
  </w:style>
  <w:style w:type="paragraph" w:styleId="Heading5">
    <w:name w:val="heading 5"/>
    <w:basedOn w:val="Normal"/>
    <w:next w:val="Normal"/>
    <w:link w:val="Heading5Char"/>
    <w:uiPriority w:val="99"/>
    <w:qFormat/>
    <w:rsid w:val="00C14B18"/>
    <w:pPr>
      <w:numPr>
        <w:ilvl w:val="4"/>
        <w:numId w:val="1"/>
      </w:numPr>
      <w:spacing w:before="240" w:after="60"/>
      <w:outlineLvl w:val="4"/>
    </w:pPr>
    <w:rPr>
      <w:rFonts w:ascii="Tahoma" w:hAnsi="Tahoma"/>
      <w:b/>
      <w:bCs/>
      <w:i/>
      <w:iCs/>
      <w:sz w:val="26"/>
      <w:szCs w:val="26"/>
    </w:rPr>
  </w:style>
  <w:style w:type="paragraph" w:styleId="Heading6">
    <w:name w:val="heading 6"/>
    <w:basedOn w:val="Normal"/>
    <w:next w:val="Normal"/>
    <w:link w:val="Heading6Char"/>
    <w:uiPriority w:val="99"/>
    <w:qFormat/>
    <w:rsid w:val="00C14B18"/>
    <w:pPr>
      <w:numPr>
        <w:ilvl w:val="5"/>
        <w:numId w:val="1"/>
      </w:numPr>
      <w:spacing w:before="240" w:after="60"/>
      <w:outlineLvl w:val="5"/>
    </w:pPr>
    <w:rPr>
      <w:rFonts w:ascii="Tahoma" w:hAnsi="Tahoma"/>
      <w:b/>
      <w:bCs/>
      <w:sz w:val="22"/>
      <w:szCs w:val="22"/>
    </w:rPr>
  </w:style>
  <w:style w:type="paragraph" w:styleId="Heading7">
    <w:name w:val="heading 7"/>
    <w:basedOn w:val="Normal"/>
    <w:next w:val="Normal"/>
    <w:link w:val="Heading7Char"/>
    <w:uiPriority w:val="99"/>
    <w:qFormat/>
    <w:rsid w:val="00C14B18"/>
    <w:pPr>
      <w:numPr>
        <w:ilvl w:val="6"/>
        <w:numId w:val="1"/>
      </w:numPr>
      <w:spacing w:before="240" w:after="60"/>
      <w:outlineLvl w:val="6"/>
    </w:pPr>
    <w:rPr>
      <w:rFonts w:ascii="Tahoma" w:hAnsi="Tahoma"/>
      <w:sz w:val="22"/>
    </w:rPr>
  </w:style>
  <w:style w:type="paragraph" w:styleId="Heading8">
    <w:name w:val="heading 8"/>
    <w:basedOn w:val="Normal"/>
    <w:next w:val="Normal"/>
    <w:link w:val="Heading8Char"/>
    <w:uiPriority w:val="99"/>
    <w:qFormat/>
    <w:rsid w:val="00C14B18"/>
    <w:pPr>
      <w:numPr>
        <w:ilvl w:val="7"/>
        <w:numId w:val="1"/>
      </w:numPr>
      <w:spacing w:before="240" w:after="60"/>
      <w:outlineLvl w:val="7"/>
    </w:pPr>
    <w:rPr>
      <w:rFonts w:ascii="Tahoma" w:hAnsi="Tahoma"/>
      <w:i/>
      <w:iCs/>
      <w:sz w:val="22"/>
    </w:rPr>
  </w:style>
  <w:style w:type="paragraph" w:styleId="Heading9">
    <w:name w:val="heading 9"/>
    <w:basedOn w:val="Normal"/>
    <w:next w:val="Normal"/>
    <w:link w:val="Heading9Char"/>
    <w:uiPriority w:val="99"/>
    <w:qFormat/>
    <w:rsid w:val="00C14B18"/>
    <w:pPr>
      <w:numPr>
        <w:ilvl w:val="8"/>
        <w:numId w:val="1"/>
      </w:numPr>
      <w:spacing w:before="240" w:after="60"/>
      <w:outlineLvl w:val="8"/>
    </w:pPr>
    <w:rPr>
      <w:rFonts w:ascii="Arial" w:hAnsi="Arial" w:cs="Arial"/>
      <w:sz w:val="22"/>
      <w:szCs w:val="22"/>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887ED6"/>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sid w:val="00887ED6"/>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sid w:val="00887ED6"/>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sid w:val="00887ED6"/>
    <w:rPr>
      <w:rFonts w:ascii="Calibri" w:hAnsi="Calibri" w:cs="Times New Roman"/>
      <w:b/>
      <w:bCs/>
      <w:sz w:val="28"/>
      <w:szCs w:val="28"/>
    </w:rPr>
  </w:style>
  <w:style w:type="character" w:customStyle="1" w:styleId="Heading5Char">
    <w:name w:val="Heading 5 Char"/>
    <w:basedOn w:val="DefaultParagraphFont"/>
    <w:link w:val="Heading5"/>
    <w:uiPriority w:val="99"/>
    <w:semiHidden/>
    <w:locked/>
    <w:rsid w:val="00887ED6"/>
    <w:rPr>
      <w:rFonts w:ascii="Calibri" w:hAnsi="Calibri" w:cs="Times New Roman"/>
      <w:b/>
      <w:bCs/>
      <w:i/>
      <w:iCs/>
      <w:sz w:val="26"/>
      <w:szCs w:val="26"/>
    </w:rPr>
  </w:style>
  <w:style w:type="character" w:customStyle="1" w:styleId="Heading6Char">
    <w:name w:val="Heading 6 Char"/>
    <w:basedOn w:val="DefaultParagraphFont"/>
    <w:link w:val="Heading6"/>
    <w:uiPriority w:val="99"/>
    <w:semiHidden/>
    <w:locked/>
    <w:rsid w:val="00887ED6"/>
    <w:rPr>
      <w:rFonts w:ascii="Calibri" w:hAnsi="Calibri" w:cs="Times New Roman"/>
      <w:b/>
      <w:bCs/>
    </w:rPr>
  </w:style>
  <w:style w:type="character" w:customStyle="1" w:styleId="Heading7Char">
    <w:name w:val="Heading 7 Char"/>
    <w:basedOn w:val="DefaultParagraphFont"/>
    <w:link w:val="Heading7"/>
    <w:uiPriority w:val="99"/>
    <w:semiHidden/>
    <w:locked/>
    <w:rsid w:val="00887ED6"/>
    <w:rPr>
      <w:rFonts w:ascii="Calibri" w:hAnsi="Calibri" w:cs="Times New Roman"/>
      <w:sz w:val="24"/>
      <w:szCs w:val="24"/>
    </w:rPr>
  </w:style>
  <w:style w:type="character" w:customStyle="1" w:styleId="Heading8Char">
    <w:name w:val="Heading 8 Char"/>
    <w:basedOn w:val="DefaultParagraphFont"/>
    <w:link w:val="Heading8"/>
    <w:uiPriority w:val="99"/>
    <w:semiHidden/>
    <w:locked/>
    <w:rsid w:val="00887ED6"/>
    <w:rPr>
      <w:rFonts w:ascii="Calibri" w:hAnsi="Calibri" w:cs="Times New Roman"/>
      <w:i/>
      <w:iCs/>
      <w:sz w:val="24"/>
      <w:szCs w:val="24"/>
    </w:rPr>
  </w:style>
  <w:style w:type="character" w:customStyle="1" w:styleId="Heading9Char">
    <w:name w:val="Heading 9 Char"/>
    <w:basedOn w:val="DefaultParagraphFont"/>
    <w:link w:val="Heading9"/>
    <w:uiPriority w:val="99"/>
    <w:semiHidden/>
    <w:locked/>
    <w:rsid w:val="00887ED6"/>
    <w:rPr>
      <w:rFonts w:ascii="Cambria" w:hAnsi="Cambria" w:cs="Times New Roman"/>
    </w:rPr>
  </w:style>
  <w:style w:type="paragraph" w:styleId="HTMLPreformatted">
    <w:name w:val="HTML Preformatted"/>
    <w:basedOn w:val="Normal"/>
    <w:link w:val="HTMLPreformattedChar"/>
    <w:uiPriority w:val="99"/>
    <w:rsid w:val="00E66F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locked/>
    <w:rsid w:val="00887ED6"/>
    <w:rPr>
      <w:rFonts w:ascii="Courier New" w:hAnsi="Courier New" w:cs="Courier New"/>
      <w:sz w:val="20"/>
      <w:szCs w:val="20"/>
    </w:rPr>
  </w:style>
  <w:style w:type="paragraph" w:styleId="Footer">
    <w:name w:val="footer"/>
    <w:basedOn w:val="Normal"/>
    <w:link w:val="FooterChar"/>
    <w:uiPriority w:val="99"/>
    <w:rsid w:val="002D3589"/>
    <w:pPr>
      <w:tabs>
        <w:tab w:val="center" w:pos="4536"/>
        <w:tab w:val="right" w:pos="9072"/>
      </w:tabs>
    </w:pPr>
  </w:style>
  <w:style w:type="character" w:customStyle="1" w:styleId="FooterChar">
    <w:name w:val="Footer Char"/>
    <w:basedOn w:val="DefaultParagraphFont"/>
    <w:link w:val="Footer"/>
    <w:uiPriority w:val="99"/>
    <w:semiHidden/>
    <w:locked/>
    <w:rsid w:val="00887ED6"/>
    <w:rPr>
      <w:rFonts w:cs="Times New Roman"/>
      <w:sz w:val="24"/>
      <w:szCs w:val="24"/>
    </w:rPr>
  </w:style>
  <w:style w:type="character" w:styleId="PageNumber">
    <w:name w:val="page number"/>
    <w:basedOn w:val="DefaultParagraphFont"/>
    <w:uiPriority w:val="99"/>
    <w:rsid w:val="002D3589"/>
    <w:rPr>
      <w:rFonts w:cs="Times New Roman"/>
    </w:rPr>
  </w:style>
  <w:style w:type="table" w:styleId="TableGrid">
    <w:name w:val="Table Grid"/>
    <w:basedOn w:val="TableNormal"/>
    <w:uiPriority w:val="99"/>
    <w:rsid w:val="000858A4"/>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rsid w:val="00F73C76"/>
    <w:rPr>
      <w:rFonts w:cs="Times New Roman"/>
      <w:sz w:val="16"/>
    </w:rPr>
  </w:style>
  <w:style w:type="paragraph" w:styleId="CommentText">
    <w:name w:val="annotation text"/>
    <w:basedOn w:val="Normal"/>
    <w:link w:val="CommentTextChar"/>
    <w:uiPriority w:val="99"/>
    <w:semiHidden/>
    <w:rsid w:val="00F73C76"/>
    <w:rPr>
      <w:sz w:val="20"/>
      <w:szCs w:val="20"/>
    </w:rPr>
  </w:style>
  <w:style w:type="character" w:customStyle="1" w:styleId="CommentTextChar">
    <w:name w:val="Comment Text Char"/>
    <w:basedOn w:val="DefaultParagraphFont"/>
    <w:link w:val="CommentText"/>
    <w:uiPriority w:val="99"/>
    <w:semiHidden/>
    <w:locked/>
    <w:rsid w:val="00887ED6"/>
    <w:rPr>
      <w:rFonts w:cs="Times New Roman"/>
      <w:sz w:val="20"/>
      <w:szCs w:val="20"/>
    </w:rPr>
  </w:style>
  <w:style w:type="paragraph" w:styleId="CommentSubject">
    <w:name w:val="annotation subject"/>
    <w:basedOn w:val="CommentText"/>
    <w:next w:val="CommentText"/>
    <w:link w:val="CommentSubjectChar"/>
    <w:uiPriority w:val="99"/>
    <w:semiHidden/>
    <w:rsid w:val="00F73C76"/>
    <w:rPr>
      <w:b/>
      <w:bCs/>
    </w:rPr>
  </w:style>
  <w:style w:type="character" w:customStyle="1" w:styleId="CommentSubjectChar">
    <w:name w:val="Comment Subject Char"/>
    <w:basedOn w:val="CommentTextChar"/>
    <w:link w:val="CommentSubject"/>
    <w:uiPriority w:val="99"/>
    <w:semiHidden/>
    <w:locked/>
    <w:rsid w:val="00887ED6"/>
    <w:rPr>
      <w:b/>
      <w:bCs/>
    </w:rPr>
  </w:style>
  <w:style w:type="paragraph" w:styleId="BalloonText">
    <w:name w:val="Balloon Text"/>
    <w:basedOn w:val="Normal"/>
    <w:link w:val="BalloonTextChar"/>
    <w:uiPriority w:val="99"/>
    <w:semiHidden/>
    <w:rsid w:val="00F73C76"/>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887ED6"/>
    <w:rPr>
      <w:rFonts w:cs="Times New Roman"/>
      <w:sz w:val="2"/>
    </w:rPr>
  </w:style>
  <w:style w:type="paragraph" w:styleId="Header">
    <w:name w:val="header"/>
    <w:basedOn w:val="Normal"/>
    <w:link w:val="HeaderChar"/>
    <w:uiPriority w:val="99"/>
    <w:rsid w:val="00C14B18"/>
    <w:pPr>
      <w:tabs>
        <w:tab w:val="center" w:pos="4536"/>
        <w:tab w:val="right" w:pos="9072"/>
      </w:tabs>
      <w:ind w:firstLine="709"/>
    </w:pPr>
    <w:rPr>
      <w:rFonts w:ascii="Tahoma" w:hAnsi="Tahoma"/>
    </w:rPr>
  </w:style>
  <w:style w:type="character" w:customStyle="1" w:styleId="HeaderChar">
    <w:name w:val="Header Char"/>
    <w:basedOn w:val="DefaultParagraphFont"/>
    <w:link w:val="Header"/>
    <w:uiPriority w:val="99"/>
    <w:locked/>
    <w:rsid w:val="00374CC5"/>
    <w:rPr>
      <w:rFonts w:ascii="Tahoma" w:hAnsi="Tahoma" w:cs="Times New Roman"/>
      <w:sz w:val="24"/>
    </w:rPr>
  </w:style>
  <w:style w:type="character" w:styleId="Strong">
    <w:name w:val="Strong"/>
    <w:basedOn w:val="DefaultParagraphFont"/>
    <w:uiPriority w:val="99"/>
    <w:qFormat/>
    <w:rsid w:val="002235B5"/>
    <w:rPr>
      <w:rFonts w:cs="Times New Roman"/>
      <w:b/>
    </w:rPr>
  </w:style>
  <w:style w:type="paragraph" w:styleId="NormalWeb">
    <w:name w:val="Normal (Web)"/>
    <w:basedOn w:val="Normal"/>
    <w:uiPriority w:val="99"/>
    <w:rsid w:val="006F07CF"/>
    <w:pPr>
      <w:spacing w:before="100" w:beforeAutospacing="1" w:after="100" w:afterAutospacing="1"/>
    </w:pPr>
  </w:style>
  <w:style w:type="character" w:styleId="Hyperlink">
    <w:name w:val="Hyperlink"/>
    <w:basedOn w:val="DefaultParagraphFont"/>
    <w:uiPriority w:val="99"/>
    <w:rsid w:val="007C3E87"/>
    <w:rPr>
      <w:rFonts w:ascii="Arial" w:hAnsi="Arial" w:cs="Times New Roman"/>
      <w:b/>
      <w:color w:val="000080"/>
      <w:sz w:val="20"/>
      <w:u w:val="none"/>
      <w:effect w:val="none"/>
    </w:rPr>
  </w:style>
  <w:style w:type="paragraph" w:styleId="BodyText2">
    <w:name w:val="Body Text 2"/>
    <w:basedOn w:val="Normal"/>
    <w:link w:val="BodyText2Char"/>
    <w:uiPriority w:val="99"/>
    <w:rsid w:val="004D6AA6"/>
    <w:pPr>
      <w:numPr>
        <w:ilvl w:val="12"/>
      </w:numPr>
    </w:pPr>
    <w:rPr>
      <w:rFonts w:ascii="Arial" w:hAnsi="Arial" w:cs="Arial"/>
      <w:sz w:val="18"/>
    </w:rPr>
  </w:style>
  <w:style w:type="character" w:customStyle="1" w:styleId="BodyText2Char">
    <w:name w:val="Body Text 2 Char"/>
    <w:basedOn w:val="DefaultParagraphFont"/>
    <w:link w:val="BodyText2"/>
    <w:uiPriority w:val="99"/>
    <w:semiHidden/>
    <w:locked/>
    <w:rsid w:val="00887ED6"/>
    <w:rPr>
      <w:rFonts w:cs="Times New Roman"/>
      <w:sz w:val="24"/>
      <w:szCs w:val="24"/>
    </w:rPr>
  </w:style>
  <w:style w:type="paragraph" w:customStyle="1" w:styleId="Tabulka-nzev">
    <w:name w:val="Tabulka - název"/>
    <w:basedOn w:val="Normal"/>
    <w:uiPriority w:val="99"/>
    <w:rsid w:val="002A2E61"/>
    <w:pPr>
      <w:numPr>
        <w:ilvl w:val="12"/>
      </w:numPr>
      <w:spacing w:before="240" w:after="40"/>
      <w:jc w:val="both"/>
    </w:pPr>
    <w:rPr>
      <w:rFonts w:ascii="Arial" w:hAnsi="Arial" w:cs="Arial"/>
      <w:b/>
      <w:sz w:val="20"/>
    </w:rPr>
  </w:style>
  <w:style w:type="paragraph" w:styleId="Caption">
    <w:name w:val="caption"/>
    <w:basedOn w:val="Normal"/>
    <w:next w:val="Normal"/>
    <w:uiPriority w:val="99"/>
    <w:qFormat/>
    <w:rsid w:val="002A2E61"/>
    <w:pPr>
      <w:tabs>
        <w:tab w:val="left" w:pos="900"/>
      </w:tabs>
      <w:spacing w:before="40" w:after="120"/>
      <w:jc w:val="both"/>
    </w:pPr>
    <w:rPr>
      <w:rFonts w:ascii="Arial" w:hAnsi="Arial" w:cs="Arial"/>
      <w:iCs/>
      <w:sz w:val="18"/>
    </w:rPr>
  </w:style>
  <w:style w:type="paragraph" w:customStyle="1" w:styleId="cl">
    <w:name w:val="cíl"/>
    <w:basedOn w:val="Normal"/>
    <w:link w:val="clChar"/>
    <w:uiPriority w:val="99"/>
    <w:rsid w:val="001579D7"/>
    <w:pPr>
      <w:tabs>
        <w:tab w:val="left" w:pos="1418"/>
      </w:tabs>
      <w:overflowPunct w:val="0"/>
      <w:autoSpaceDE w:val="0"/>
      <w:autoSpaceDN w:val="0"/>
      <w:adjustRightInd w:val="0"/>
      <w:spacing w:before="240" w:after="120"/>
      <w:ind w:left="1418" w:hanging="1418"/>
      <w:jc w:val="both"/>
      <w:textAlignment w:val="baseline"/>
    </w:pPr>
    <w:rPr>
      <w:rFonts w:ascii="Arial" w:hAnsi="Arial"/>
      <w:b/>
      <w:sz w:val="22"/>
      <w:szCs w:val="20"/>
    </w:rPr>
  </w:style>
  <w:style w:type="character" w:customStyle="1" w:styleId="clChar">
    <w:name w:val="cíl Char"/>
    <w:link w:val="cl"/>
    <w:uiPriority w:val="99"/>
    <w:locked/>
    <w:rsid w:val="001579D7"/>
    <w:rPr>
      <w:rFonts w:ascii="Arial" w:hAnsi="Arial"/>
      <w:b/>
      <w:sz w:val="22"/>
      <w:lang w:val="cs-CZ" w:eastAsia="cs-CZ"/>
    </w:rPr>
  </w:style>
  <w:style w:type="character" w:customStyle="1" w:styleId="bbtext">
    <w:name w:val="bbtext"/>
    <w:basedOn w:val="DefaultParagraphFont"/>
    <w:uiPriority w:val="99"/>
    <w:rsid w:val="00F94F02"/>
    <w:rPr>
      <w:rFonts w:cs="Times New Roman"/>
    </w:rPr>
  </w:style>
  <w:style w:type="paragraph" w:styleId="PlainText">
    <w:name w:val="Plain Text"/>
    <w:basedOn w:val="Normal"/>
    <w:link w:val="PlainTextChar"/>
    <w:uiPriority w:val="99"/>
    <w:rsid w:val="00652D90"/>
    <w:pPr>
      <w:spacing w:before="100" w:beforeAutospacing="1" w:after="100" w:afterAutospacing="1"/>
    </w:pPr>
  </w:style>
  <w:style w:type="character" w:customStyle="1" w:styleId="PlainTextChar">
    <w:name w:val="Plain Text Char"/>
    <w:basedOn w:val="DefaultParagraphFont"/>
    <w:link w:val="PlainText"/>
    <w:uiPriority w:val="99"/>
    <w:semiHidden/>
    <w:locked/>
    <w:rsid w:val="00887ED6"/>
    <w:rPr>
      <w:rFonts w:ascii="Courier New" w:hAnsi="Courier New" w:cs="Courier New"/>
      <w:sz w:val="20"/>
      <w:szCs w:val="20"/>
    </w:rPr>
  </w:style>
  <w:style w:type="paragraph" w:customStyle="1" w:styleId="annot">
    <w:name w:val="annot"/>
    <w:basedOn w:val="Normal"/>
    <w:uiPriority w:val="99"/>
    <w:rsid w:val="00B23B03"/>
    <w:pPr>
      <w:spacing w:before="100" w:beforeAutospacing="1" w:after="100" w:afterAutospacing="1"/>
    </w:pPr>
  </w:style>
  <w:style w:type="paragraph" w:customStyle="1" w:styleId="Odrka1">
    <w:name w:val="Odrážka 1"/>
    <w:basedOn w:val="Normal"/>
    <w:uiPriority w:val="99"/>
    <w:rsid w:val="00AD75F3"/>
    <w:pPr>
      <w:numPr>
        <w:numId w:val="2"/>
      </w:numPr>
      <w:tabs>
        <w:tab w:val="left" w:pos="-3544"/>
        <w:tab w:val="left" w:pos="-2977"/>
        <w:tab w:val="left" w:pos="-2880"/>
      </w:tabs>
      <w:spacing w:before="20" w:after="20"/>
      <w:jc w:val="both"/>
    </w:pPr>
    <w:rPr>
      <w:rFonts w:ascii="Arial" w:hAnsi="Arial"/>
      <w:sz w:val="22"/>
    </w:rPr>
  </w:style>
  <w:style w:type="paragraph" w:customStyle="1" w:styleId="Odrka">
    <w:name w:val="Odrážka"/>
    <w:basedOn w:val="Normal"/>
    <w:uiPriority w:val="99"/>
    <w:rsid w:val="006D5377"/>
    <w:pPr>
      <w:numPr>
        <w:numId w:val="3"/>
      </w:numPr>
      <w:spacing w:before="60" w:after="60"/>
      <w:jc w:val="both"/>
    </w:pPr>
    <w:rPr>
      <w:rFonts w:ascii="Arial" w:hAnsi="Arial" w:cs="Arial"/>
      <w:sz w:val="22"/>
    </w:rPr>
  </w:style>
  <w:style w:type="paragraph" w:customStyle="1" w:styleId="Texttabulky">
    <w:name w:val="Text tabulky"/>
    <w:basedOn w:val="Normal"/>
    <w:uiPriority w:val="99"/>
    <w:rsid w:val="006D5377"/>
    <w:pPr>
      <w:spacing w:before="40" w:after="40"/>
      <w:jc w:val="both"/>
    </w:pPr>
    <w:rPr>
      <w:rFonts w:ascii="Arial" w:hAnsi="Arial"/>
      <w:sz w:val="20"/>
    </w:rPr>
  </w:style>
  <w:style w:type="paragraph" w:styleId="TOC1">
    <w:name w:val="toc 1"/>
    <w:basedOn w:val="Normal"/>
    <w:next w:val="Normal"/>
    <w:autoRedefine/>
    <w:uiPriority w:val="99"/>
    <w:rsid w:val="008B7B4C"/>
    <w:pPr>
      <w:tabs>
        <w:tab w:val="left" w:pos="480"/>
        <w:tab w:val="right" w:pos="9060"/>
      </w:tabs>
      <w:spacing w:before="120" w:after="120"/>
    </w:pPr>
    <w:rPr>
      <w:rFonts w:ascii="Arial" w:hAnsi="Arial" w:cs="Arial"/>
      <w:b/>
      <w:bCs/>
      <w:caps/>
      <w:noProof/>
      <w:sz w:val="22"/>
      <w:szCs w:val="22"/>
    </w:rPr>
  </w:style>
  <w:style w:type="paragraph" w:styleId="TOC2">
    <w:name w:val="toc 2"/>
    <w:basedOn w:val="Normal"/>
    <w:next w:val="Normal"/>
    <w:autoRedefine/>
    <w:uiPriority w:val="99"/>
    <w:rsid w:val="008F35FA"/>
    <w:pPr>
      <w:tabs>
        <w:tab w:val="left" w:pos="720"/>
        <w:tab w:val="left" w:pos="2880"/>
        <w:tab w:val="right" w:pos="9628"/>
      </w:tabs>
      <w:spacing w:before="60" w:after="60"/>
    </w:pPr>
    <w:rPr>
      <w:b/>
      <w:bCs/>
      <w:sz w:val="20"/>
      <w:szCs w:val="20"/>
    </w:rPr>
  </w:style>
  <w:style w:type="paragraph" w:styleId="TOC3">
    <w:name w:val="toc 3"/>
    <w:basedOn w:val="Normal"/>
    <w:next w:val="Normal"/>
    <w:autoRedefine/>
    <w:uiPriority w:val="99"/>
    <w:semiHidden/>
    <w:rsid w:val="004414CB"/>
    <w:pPr>
      <w:ind w:left="240"/>
    </w:pPr>
    <w:rPr>
      <w:sz w:val="20"/>
      <w:szCs w:val="20"/>
    </w:rPr>
  </w:style>
  <w:style w:type="paragraph" w:styleId="TOC4">
    <w:name w:val="toc 4"/>
    <w:basedOn w:val="Normal"/>
    <w:next w:val="Normal"/>
    <w:autoRedefine/>
    <w:uiPriority w:val="99"/>
    <w:semiHidden/>
    <w:rsid w:val="004414CB"/>
    <w:pPr>
      <w:ind w:left="480"/>
    </w:pPr>
    <w:rPr>
      <w:sz w:val="20"/>
      <w:szCs w:val="20"/>
    </w:rPr>
  </w:style>
  <w:style w:type="paragraph" w:styleId="TOC5">
    <w:name w:val="toc 5"/>
    <w:basedOn w:val="Normal"/>
    <w:next w:val="Normal"/>
    <w:autoRedefine/>
    <w:uiPriority w:val="99"/>
    <w:semiHidden/>
    <w:rsid w:val="004414CB"/>
    <w:pPr>
      <w:ind w:left="720"/>
    </w:pPr>
    <w:rPr>
      <w:sz w:val="20"/>
      <w:szCs w:val="20"/>
    </w:rPr>
  </w:style>
  <w:style w:type="paragraph" w:styleId="TOC6">
    <w:name w:val="toc 6"/>
    <w:basedOn w:val="Normal"/>
    <w:next w:val="Normal"/>
    <w:autoRedefine/>
    <w:uiPriority w:val="99"/>
    <w:semiHidden/>
    <w:rsid w:val="004414CB"/>
    <w:pPr>
      <w:ind w:left="960"/>
    </w:pPr>
    <w:rPr>
      <w:sz w:val="20"/>
      <w:szCs w:val="20"/>
    </w:rPr>
  </w:style>
  <w:style w:type="paragraph" w:styleId="TOC7">
    <w:name w:val="toc 7"/>
    <w:basedOn w:val="Normal"/>
    <w:next w:val="Normal"/>
    <w:autoRedefine/>
    <w:uiPriority w:val="99"/>
    <w:semiHidden/>
    <w:rsid w:val="004414CB"/>
    <w:pPr>
      <w:ind w:left="1200"/>
    </w:pPr>
    <w:rPr>
      <w:sz w:val="20"/>
      <w:szCs w:val="20"/>
    </w:rPr>
  </w:style>
  <w:style w:type="paragraph" w:styleId="TOC8">
    <w:name w:val="toc 8"/>
    <w:basedOn w:val="Normal"/>
    <w:next w:val="Normal"/>
    <w:autoRedefine/>
    <w:uiPriority w:val="99"/>
    <w:semiHidden/>
    <w:rsid w:val="004414CB"/>
    <w:pPr>
      <w:ind w:left="1440"/>
    </w:pPr>
    <w:rPr>
      <w:sz w:val="20"/>
      <w:szCs w:val="20"/>
    </w:rPr>
  </w:style>
  <w:style w:type="paragraph" w:styleId="TOC9">
    <w:name w:val="toc 9"/>
    <w:basedOn w:val="Normal"/>
    <w:next w:val="Normal"/>
    <w:autoRedefine/>
    <w:uiPriority w:val="99"/>
    <w:semiHidden/>
    <w:rsid w:val="004414CB"/>
    <w:pPr>
      <w:ind w:left="1680"/>
    </w:pPr>
    <w:rPr>
      <w:sz w:val="20"/>
      <w:szCs w:val="20"/>
    </w:rPr>
  </w:style>
  <w:style w:type="paragraph" w:customStyle="1" w:styleId="IPRM-text">
    <w:name w:val="IPRM - text"/>
    <w:basedOn w:val="Normal"/>
    <w:link w:val="IPRM-textChar1"/>
    <w:uiPriority w:val="99"/>
    <w:rsid w:val="00B7698D"/>
    <w:pPr>
      <w:numPr>
        <w:numId w:val="4"/>
      </w:numPr>
      <w:tabs>
        <w:tab w:val="clear" w:pos="360"/>
      </w:tabs>
      <w:spacing w:after="120"/>
      <w:ind w:left="0" w:firstLine="567"/>
      <w:jc w:val="both"/>
    </w:pPr>
    <w:rPr>
      <w:szCs w:val="20"/>
    </w:rPr>
  </w:style>
  <w:style w:type="paragraph" w:customStyle="1" w:styleId="IPRM-Nadpis2">
    <w:name w:val="IPRM - Nadpis 2"/>
    <w:basedOn w:val="Normal"/>
    <w:next w:val="IPRM-text"/>
    <w:uiPriority w:val="99"/>
    <w:rsid w:val="00B7698D"/>
    <w:pPr>
      <w:keepNext/>
      <w:numPr>
        <w:ilvl w:val="1"/>
        <w:numId w:val="4"/>
      </w:numPr>
      <w:spacing w:after="240"/>
      <w:outlineLvl w:val="1"/>
    </w:pPr>
    <w:rPr>
      <w:rFonts w:ascii="Arial" w:hAnsi="Arial" w:cs="Arial"/>
      <w:b/>
      <w:bCs/>
      <w:spacing w:val="20"/>
      <w:kern w:val="32"/>
      <w:sz w:val="28"/>
      <w:szCs w:val="28"/>
    </w:rPr>
  </w:style>
  <w:style w:type="paragraph" w:customStyle="1" w:styleId="IPRM-Nadpis3">
    <w:name w:val="IPRM - Nadpis 3"/>
    <w:basedOn w:val="IPRM-Nadpis2"/>
    <w:uiPriority w:val="99"/>
    <w:rsid w:val="00B7698D"/>
    <w:pPr>
      <w:numPr>
        <w:ilvl w:val="2"/>
      </w:numPr>
      <w:outlineLvl w:val="2"/>
    </w:pPr>
    <w:rPr>
      <w:sz w:val="24"/>
      <w:szCs w:val="24"/>
    </w:rPr>
  </w:style>
  <w:style w:type="paragraph" w:customStyle="1" w:styleId="IPRM-titulek">
    <w:name w:val="IPRM - titulek"/>
    <w:basedOn w:val="Caption"/>
    <w:next w:val="IPRM-text"/>
    <w:uiPriority w:val="99"/>
    <w:rsid w:val="00B7698D"/>
    <w:pPr>
      <w:tabs>
        <w:tab w:val="clear" w:pos="900"/>
      </w:tabs>
      <w:spacing w:before="120"/>
      <w:jc w:val="left"/>
    </w:pPr>
    <w:rPr>
      <w:rFonts w:ascii="Times New Roman" w:hAnsi="Times New Roman" w:cs="Times New Roman"/>
      <w:b/>
      <w:bCs/>
      <w:iCs w:val="0"/>
      <w:sz w:val="22"/>
      <w:szCs w:val="22"/>
    </w:rPr>
  </w:style>
  <w:style w:type="paragraph" w:customStyle="1" w:styleId="IPRM-podnadpis">
    <w:name w:val="IPRM - podnadpis"/>
    <w:basedOn w:val="IPRM-text"/>
    <w:uiPriority w:val="99"/>
    <w:rsid w:val="00B7698D"/>
    <w:pPr>
      <w:ind w:firstLine="0"/>
    </w:pPr>
    <w:rPr>
      <w:b/>
      <w:u w:val="single"/>
    </w:rPr>
  </w:style>
  <w:style w:type="character" w:customStyle="1" w:styleId="IPRM-textChar1">
    <w:name w:val="IPRM - text Char1"/>
    <w:link w:val="IPRM-text"/>
    <w:uiPriority w:val="99"/>
    <w:locked/>
    <w:rsid w:val="00B7698D"/>
    <w:rPr>
      <w:sz w:val="24"/>
    </w:rPr>
  </w:style>
  <w:style w:type="paragraph" w:styleId="FootnoteText">
    <w:name w:val="footnote text"/>
    <w:aliases w:val="poznámka pod čarou,Schriftart: 9 pt,Schriftart: 10 pt,Schriftart: 8 pt,Char,Char Char Char,Char Char Char Char Char,Char Char Char Char Char Char Char Char Char Char Char Char,single space,FOOTNOTES,fn,Footnote,Footnote Text Char"/>
    <w:basedOn w:val="Normal"/>
    <w:link w:val="FootnoteTextChar2"/>
    <w:uiPriority w:val="99"/>
    <w:rsid w:val="00D4637A"/>
    <w:pPr>
      <w:jc w:val="both"/>
    </w:pPr>
    <w:rPr>
      <w:sz w:val="20"/>
      <w:szCs w:val="20"/>
    </w:rPr>
  </w:style>
  <w:style w:type="character" w:customStyle="1" w:styleId="FootnoteTextChar1">
    <w:name w:val="Footnote Text Char1"/>
    <w:aliases w:val="poznámka pod čarou Char,Schriftart: 9 pt Char,Schriftart: 10 pt Char,Schriftart: 8 pt Char,Char Char,Char Char Char Char,Char Char Char Char Char Char,Char Char Char Char Char Char Char Char Char Char Char Char Char,single space Char"/>
    <w:basedOn w:val="DefaultParagraphFont"/>
    <w:link w:val="FootnoteText"/>
    <w:uiPriority w:val="99"/>
    <w:semiHidden/>
    <w:rsid w:val="009245A8"/>
    <w:rPr>
      <w:sz w:val="20"/>
      <w:szCs w:val="20"/>
    </w:rPr>
  </w:style>
  <w:style w:type="character" w:customStyle="1" w:styleId="FootnoteTextChar13">
    <w:name w:val="Footnote Text Char13"/>
    <w:aliases w:val="poznámka pod čarou Char3,Schriftart: 9 pt Char4,Schriftart: 10 pt Char4,Schriftart: 8 pt Char4,Char Char4,Char Char Char Char4,Char Char Char Char Char Char4,Char Char Char Char Char Char Char Char Char Char Char Char Char4"/>
    <w:basedOn w:val="DefaultParagraphFont"/>
    <w:link w:val="FootnoteText"/>
    <w:uiPriority w:val="99"/>
    <w:semiHidden/>
    <w:locked/>
    <w:rPr>
      <w:rFonts w:cs="Times New Roman"/>
      <w:sz w:val="20"/>
      <w:szCs w:val="20"/>
    </w:rPr>
  </w:style>
  <w:style w:type="character" w:customStyle="1" w:styleId="FootnoteTextChar12">
    <w:name w:val="Footnote Text Char12"/>
    <w:aliases w:val="poznámka pod čarou Char2,Schriftart: 9 pt Char3,Schriftart: 10 pt Char3,Schriftart: 8 pt Char3,Char Char3,Char Char Char Char3,Char Char Char Char Char Char3,Char Char Char Char Char Char Char Char Char Char Char Char Char3"/>
    <w:basedOn w:val="DefaultParagraphFont"/>
    <w:link w:val="FootnoteText"/>
    <w:uiPriority w:val="99"/>
    <w:semiHidden/>
    <w:locked/>
    <w:rsid w:val="00887ED6"/>
    <w:rPr>
      <w:rFonts w:cs="Times New Roman"/>
      <w:sz w:val="20"/>
      <w:szCs w:val="20"/>
    </w:rPr>
  </w:style>
  <w:style w:type="character" w:styleId="FootnoteReference">
    <w:name w:val="footnote reference"/>
    <w:basedOn w:val="DefaultParagraphFont"/>
    <w:uiPriority w:val="99"/>
    <w:rsid w:val="00D4637A"/>
    <w:rPr>
      <w:rFonts w:cs="Times New Roman"/>
      <w:vertAlign w:val="superscript"/>
    </w:rPr>
  </w:style>
  <w:style w:type="paragraph" w:customStyle="1" w:styleId="Normln1CharCharCharCharCharCharChar">
    <w:name w:val="Normální1 Char Char Char Char Char Char Char"/>
    <w:link w:val="Normln1CharCharCharCharCharCharCharChar"/>
    <w:uiPriority w:val="99"/>
    <w:rsid w:val="00D4637A"/>
    <w:pPr>
      <w:widowControl w:val="0"/>
      <w:autoSpaceDE w:val="0"/>
      <w:autoSpaceDN w:val="0"/>
    </w:pPr>
    <w:rPr>
      <w:lang w:val="en-GB"/>
    </w:rPr>
  </w:style>
  <w:style w:type="character" w:customStyle="1" w:styleId="Normln1CharCharCharCharCharCharCharChar">
    <w:name w:val="Normální1 Char Char Char Char Char Char Char Char"/>
    <w:link w:val="Normln1CharCharCharCharCharCharChar"/>
    <w:uiPriority w:val="99"/>
    <w:locked/>
    <w:rsid w:val="00D4637A"/>
    <w:rPr>
      <w:sz w:val="22"/>
      <w:lang w:val="en-GB" w:eastAsia="cs-CZ"/>
    </w:rPr>
  </w:style>
  <w:style w:type="paragraph" w:customStyle="1" w:styleId="Note">
    <w:name w:val="Note"/>
    <w:basedOn w:val="Normal"/>
    <w:uiPriority w:val="99"/>
    <w:rsid w:val="00EE660E"/>
    <w:pPr>
      <w:spacing w:before="120" w:after="120"/>
      <w:jc w:val="both"/>
    </w:pPr>
    <w:rPr>
      <w:rFonts w:ascii="Trebuchet MS" w:hAnsi="Trebuchet MS"/>
      <w:sz w:val="18"/>
      <w:lang w:eastAsia="en-US"/>
    </w:rPr>
  </w:style>
  <w:style w:type="paragraph" w:customStyle="1" w:styleId="normalni">
    <w:name w:val="normalni"/>
    <w:basedOn w:val="Normal"/>
    <w:uiPriority w:val="99"/>
    <w:rsid w:val="004C2244"/>
    <w:pPr>
      <w:jc w:val="both"/>
    </w:pPr>
  </w:style>
  <w:style w:type="paragraph" w:customStyle="1" w:styleId="ikol">
    <w:name w:val="ikol"/>
    <w:basedOn w:val="Normal"/>
    <w:uiPriority w:val="99"/>
    <w:rsid w:val="004C2244"/>
    <w:pPr>
      <w:jc w:val="both"/>
    </w:pPr>
  </w:style>
  <w:style w:type="paragraph" w:customStyle="1" w:styleId="usno">
    <w:name w:val="usno"/>
    <w:basedOn w:val="Normal"/>
    <w:uiPriority w:val="99"/>
    <w:rsid w:val="004C2244"/>
    <w:pPr>
      <w:ind w:left="735" w:hanging="735"/>
    </w:pPr>
    <w:rPr>
      <w:b/>
      <w:bCs/>
      <w:caps/>
    </w:rPr>
  </w:style>
  <w:style w:type="paragraph" w:customStyle="1" w:styleId="Podnadpis">
    <w:name w:val="Podnadpis"/>
    <w:basedOn w:val="Normal"/>
    <w:uiPriority w:val="99"/>
    <w:rsid w:val="009D7490"/>
    <w:pPr>
      <w:spacing w:before="120" w:after="120"/>
      <w:jc w:val="both"/>
    </w:pPr>
    <w:rPr>
      <w:rFonts w:ascii="Arial" w:hAnsi="Arial"/>
      <w:b/>
    </w:rPr>
  </w:style>
  <w:style w:type="character" w:customStyle="1" w:styleId="FootnoteTextChar2">
    <w:name w:val="Footnote Text Char2"/>
    <w:aliases w:val="poznámka pod čarou Char1,Schriftart: 9 pt Char1,Schriftart: 10 pt Char1,Schriftart: 8 pt Char1,Char Char1,Char Char Char Char1,Char Char Char Char Char Char1,Char Char Char Char Char Char Char Char Char Char Char Char Char1,fn Char"/>
    <w:link w:val="FootnoteText"/>
    <w:uiPriority w:val="99"/>
    <w:locked/>
    <w:rsid w:val="00095AEB"/>
    <w:rPr>
      <w:lang w:val="cs-CZ" w:eastAsia="cs-CZ"/>
    </w:rPr>
  </w:style>
  <w:style w:type="character" w:customStyle="1" w:styleId="Styldkovn15dkuChar">
    <w:name w:val="Styl Řádkování:  15 řádku Char"/>
    <w:link w:val="Styldkovn15dku"/>
    <w:uiPriority w:val="99"/>
    <w:locked/>
    <w:rsid w:val="00BF570F"/>
    <w:rPr>
      <w:sz w:val="24"/>
      <w:lang w:val="cs-CZ" w:eastAsia="cs-CZ"/>
    </w:rPr>
  </w:style>
  <w:style w:type="paragraph" w:customStyle="1" w:styleId="Styldkovn15dku">
    <w:name w:val="Styl Řádkování:  15 řádku"/>
    <w:basedOn w:val="Normal"/>
    <w:link w:val="Styldkovn15dkuChar"/>
    <w:uiPriority w:val="99"/>
    <w:rsid w:val="00BF570F"/>
    <w:pPr>
      <w:spacing w:after="120" w:line="360" w:lineRule="auto"/>
      <w:ind w:firstLine="357"/>
      <w:jc w:val="both"/>
    </w:pPr>
    <w:rPr>
      <w:szCs w:val="20"/>
    </w:rPr>
  </w:style>
  <w:style w:type="character" w:customStyle="1" w:styleId="apple-converted-space">
    <w:name w:val="apple-converted-space"/>
    <w:uiPriority w:val="99"/>
    <w:rsid w:val="00882DCD"/>
  </w:style>
  <w:style w:type="paragraph" w:customStyle="1" w:styleId="normalni-imp">
    <w:name w:val="normalni-imp"/>
    <w:basedOn w:val="Normal"/>
    <w:uiPriority w:val="99"/>
    <w:rsid w:val="00E872FE"/>
    <w:pPr>
      <w:spacing w:line="228" w:lineRule="auto"/>
    </w:pPr>
  </w:style>
  <w:style w:type="character" w:customStyle="1" w:styleId="FootnoteTextChar11">
    <w:name w:val="Footnote Text Char11"/>
    <w:aliases w:val="Schriftart: 9 pt Char2,Schriftart: 10 pt Char2,Schriftart: 8 pt Char2,Char Char2,Char Char Char Char2,Char Char Char Char Char Char2,Char Char Char Char Char Char Char Char Char Char Char Char Char2,single space Char1,FOOTNOTES Cha"/>
    <w:uiPriority w:val="99"/>
    <w:locked/>
    <w:rsid w:val="00940707"/>
    <w:rPr>
      <w:rFonts w:ascii="Times New Roman" w:hAnsi="Times New Roman"/>
      <w:sz w:val="20"/>
      <w:lang w:eastAsia="cs-CZ"/>
    </w:rPr>
  </w:style>
  <w:style w:type="paragraph" w:styleId="BodyText">
    <w:name w:val="Body Text"/>
    <w:basedOn w:val="Normal"/>
    <w:link w:val="BodyTextChar"/>
    <w:uiPriority w:val="99"/>
    <w:rsid w:val="00374CC5"/>
    <w:pPr>
      <w:spacing w:after="120"/>
    </w:pPr>
  </w:style>
  <w:style w:type="character" w:customStyle="1" w:styleId="BodyTextChar">
    <w:name w:val="Body Text Char"/>
    <w:basedOn w:val="DefaultParagraphFont"/>
    <w:link w:val="BodyText"/>
    <w:uiPriority w:val="99"/>
    <w:locked/>
    <w:rsid w:val="00374CC5"/>
    <w:rPr>
      <w:rFonts w:cs="Times New Roman"/>
      <w:sz w:val="24"/>
    </w:rPr>
  </w:style>
  <w:style w:type="paragraph" w:customStyle="1" w:styleId="Default">
    <w:name w:val="Default"/>
    <w:uiPriority w:val="99"/>
    <w:rsid w:val="000360BE"/>
    <w:pPr>
      <w:autoSpaceDE w:val="0"/>
      <w:autoSpaceDN w:val="0"/>
      <w:adjustRightInd w:val="0"/>
    </w:pPr>
    <w:rPr>
      <w:color w:val="000000"/>
      <w:sz w:val="24"/>
      <w:szCs w:val="24"/>
    </w:rPr>
  </w:style>
  <w:style w:type="paragraph" w:styleId="ListParagraph">
    <w:name w:val="List Paragraph"/>
    <w:basedOn w:val="Normal"/>
    <w:uiPriority w:val="99"/>
    <w:qFormat/>
    <w:rsid w:val="00896A7E"/>
    <w:pPr>
      <w:ind w:left="720"/>
      <w:contextualSpacing/>
    </w:pPr>
  </w:style>
  <w:style w:type="paragraph" w:customStyle="1" w:styleId="perex">
    <w:name w:val="perex"/>
    <w:basedOn w:val="Normal"/>
    <w:uiPriority w:val="99"/>
    <w:rsid w:val="000B7123"/>
    <w:pPr>
      <w:spacing w:before="100" w:beforeAutospacing="1" w:after="100" w:afterAutospacing="1"/>
    </w:pPr>
  </w:style>
  <w:style w:type="character" w:styleId="Emphasis">
    <w:name w:val="Emphasis"/>
    <w:basedOn w:val="DefaultParagraphFont"/>
    <w:uiPriority w:val="99"/>
    <w:qFormat/>
    <w:rsid w:val="006A3399"/>
    <w:rPr>
      <w:rFonts w:cs="Times New Roman"/>
      <w:i/>
    </w:rPr>
  </w:style>
  <w:style w:type="character" w:customStyle="1" w:styleId="link-external">
    <w:name w:val="link-external"/>
    <w:basedOn w:val="DefaultParagraphFont"/>
    <w:uiPriority w:val="99"/>
    <w:rsid w:val="00FA2631"/>
    <w:rPr>
      <w:rFonts w:cs="Times New Roman"/>
    </w:rPr>
  </w:style>
</w:styles>
</file>

<file path=word/webSettings.xml><?xml version="1.0" encoding="utf-8"?>
<w:webSettings xmlns:r="http://schemas.openxmlformats.org/officeDocument/2006/relationships" xmlns:w="http://schemas.openxmlformats.org/wordprocessingml/2006/main">
  <w:divs>
    <w:div w:id="128479156">
      <w:marLeft w:val="0"/>
      <w:marRight w:val="0"/>
      <w:marTop w:val="0"/>
      <w:marBottom w:val="0"/>
      <w:divBdr>
        <w:top w:val="none" w:sz="0" w:space="0" w:color="auto"/>
        <w:left w:val="none" w:sz="0" w:space="0" w:color="auto"/>
        <w:bottom w:val="none" w:sz="0" w:space="0" w:color="auto"/>
        <w:right w:val="none" w:sz="0" w:space="0" w:color="auto"/>
      </w:divBdr>
      <w:divsChild>
        <w:div w:id="128479464">
          <w:marLeft w:val="0"/>
          <w:marRight w:val="0"/>
          <w:marTop w:val="0"/>
          <w:marBottom w:val="0"/>
          <w:divBdr>
            <w:top w:val="none" w:sz="0" w:space="0" w:color="auto"/>
            <w:left w:val="none" w:sz="0" w:space="0" w:color="auto"/>
            <w:bottom w:val="none" w:sz="0" w:space="0" w:color="auto"/>
            <w:right w:val="none" w:sz="0" w:space="0" w:color="auto"/>
          </w:divBdr>
          <w:divsChild>
            <w:div w:id="128479262">
              <w:marLeft w:val="0"/>
              <w:marRight w:val="0"/>
              <w:marTop w:val="0"/>
              <w:marBottom w:val="0"/>
              <w:divBdr>
                <w:top w:val="none" w:sz="0" w:space="0" w:color="auto"/>
                <w:left w:val="none" w:sz="0" w:space="0" w:color="auto"/>
                <w:bottom w:val="none" w:sz="0" w:space="0" w:color="auto"/>
                <w:right w:val="none" w:sz="0" w:space="0" w:color="auto"/>
              </w:divBdr>
            </w:div>
            <w:div w:id="128479438">
              <w:marLeft w:val="0"/>
              <w:marRight w:val="0"/>
              <w:marTop w:val="0"/>
              <w:marBottom w:val="0"/>
              <w:divBdr>
                <w:top w:val="none" w:sz="0" w:space="0" w:color="auto"/>
                <w:left w:val="none" w:sz="0" w:space="0" w:color="auto"/>
                <w:bottom w:val="none" w:sz="0" w:space="0" w:color="auto"/>
                <w:right w:val="none" w:sz="0" w:space="0" w:color="auto"/>
              </w:divBdr>
            </w:div>
            <w:div w:id="128479501">
              <w:marLeft w:val="0"/>
              <w:marRight w:val="0"/>
              <w:marTop w:val="0"/>
              <w:marBottom w:val="0"/>
              <w:divBdr>
                <w:top w:val="none" w:sz="0" w:space="0" w:color="auto"/>
                <w:left w:val="none" w:sz="0" w:space="0" w:color="auto"/>
                <w:bottom w:val="none" w:sz="0" w:space="0" w:color="auto"/>
                <w:right w:val="none" w:sz="0" w:space="0" w:color="auto"/>
              </w:divBdr>
              <w:divsChild>
                <w:div w:id="128479191">
                  <w:marLeft w:val="0"/>
                  <w:marRight w:val="0"/>
                  <w:marTop w:val="0"/>
                  <w:marBottom w:val="0"/>
                  <w:divBdr>
                    <w:top w:val="none" w:sz="0" w:space="0" w:color="auto"/>
                    <w:left w:val="none" w:sz="0" w:space="0" w:color="auto"/>
                    <w:bottom w:val="none" w:sz="0" w:space="0" w:color="auto"/>
                    <w:right w:val="none" w:sz="0" w:space="0" w:color="auto"/>
                  </w:divBdr>
                  <w:divsChild>
                    <w:div w:id="128479169">
                      <w:marLeft w:val="0"/>
                      <w:marRight w:val="0"/>
                      <w:marTop w:val="0"/>
                      <w:marBottom w:val="0"/>
                      <w:divBdr>
                        <w:top w:val="none" w:sz="0" w:space="0" w:color="auto"/>
                        <w:left w:val="none" w:sz="0" w:space="0" w:color="auto"/>
                        <w:bottom w:val="none" w:sz="0" w:space="0" w:color="auto"/>
                        <w:right w:val="none" w:sz="0" w:space="0" w:color="auto"/>
                      </w:divBdr>
                    </w:div>
                    <w:div w:id="128479183">
                      <w:marLeft w:val="0"/>
                      <w:marRight w:val="0"/>
                      <w:marTop w:val="0"/>
                      <w:marBottom w:val="0"/>
                      <w:divBdr>
                        <w:top w:val="none" w:sz="0" w:space="0" w:color="auto"/>
                        <w:left w:val="none" w:sz="0" w:space="0" w:color="auto"/>
                        <w:bottom w:val="none" w:sz="0" w:space="0" w:color="auto"/>
                        <w:right w:val="none" w:sz="0" w:space="0" w:color="auto"/>
                      </w:divBdr>
                    </w:div>
                    <w:div w:id="128479310">
                      <w:marLeft w:val="0"/>
                      <w:marRight w:val="0"/>
                      <w:marTop w:val="0"/>
                      <w:marBottom w:val="0"/>
                      <w:divBdr>
                        <w:top w:val="none" w:sz="0" w:space="0" w:color="auto"/>
                        <w:left w:val="none" w:sz="0" w:space="0" w:color="auto"/>
                        <w:bottom w:val="none" w:sz="0" w:space="0" w:color="auto"/>
                        <w:right w:val="none" w:sz="0" w:space="0" w:color="auto"/>
                      </w:divBdr>
                    </w:div>
                    <w:div w:id="128479319">
                      <w:marLeft w:val="0"/>
                      <w:marRight w:val="0"/>
                      <w:marTop w:val="0"/>
                      <w:marBottom w:val="0"/>
                      <w:divBdr>
                        <w:top w:val="none" w:sz="0" w:space="0" w:color="auto"/>
                        <w:left w:val="none" w:sz="0" w:space="0" w:color="auto"/>
                        <w:bottom w:val="none" w:sz="0" w:space="0" w:color="auto"/>
                        <w:right w:val="none" w:sz="0" w:space="0" w:color="auto"/>
                      </w:divBdr>
                    </w:div>
                    <w:div w:id="128479348">
                      <w:marLeft w:val="0"/>
                      <w:marRight w:val="0"/>
                      <w:marTop w:val="0"/>
                      <w:marBottom w:val="0"/>
                      <w:divBdr>
                        <w:top w:val="none" w:sz="0" w:space="0" w:color="auto"/>
                        <w:left w:val="none" w:sz="0" w:space="0" w:color="auto"/>
                        <w:bottom w:val="none" w:sz="0" w:space="0" w:color="auto"/>
                        <w:right w:val="none" w:sz="0" w:space="0" w:color="auto"/>
                      </w:divBdr>
                    </w:div>
                    <w:div w:id="128479361">
                      <w:marLeft w:val="0"/>
                      <w:marRight w:val="0"/>
                      <w:marTop w:val="0"/>
                      <w:marBottom w:val="0"/>
                      <w:divBdr>
                        <w:top w:val="none" w:sz="0" w:space="0" w:color="auto"/>
                        <w:left w:val="none" w:sz="0" w:space="0" w:color="auto"/>
                        <w:bottom w:val="none" w:sz="0" w:space="0" w:color="auto"/>
                        <w:right w:val="none" w:sz="0" w:space="0" w:color="auto"/>
                      </w:divBdr>
                    </w:div>
                    <w:div w:id="128479418">
                      <w:marLeft w:val="0"/>
                      <w:marRight w:val="0"/>
                      <w:marTop w:val="0"/>
                      <w:marBottom w:val="0"/>
                      <w:divBdr>
                        <w:top w:val="none" w:sz="0" w:space="0" w:color="auto"/>
                        <w:left w:val="none" w:sz="0" w:space="0" w:color="auto"/>
                        <w:bottom w:val="none" w:sz="0" w:space="0" w:color="auto"/>
                        <w:right w:val="none" w:sz="0" w:space="0" w:color="auto"/>
                      </w:divBdr>
                    </w:div>
                    <w:div w:id="128479419">
                      <w:marLeft w:val="0"/>
                      <w:marRight w:val="0"/>
                      <w:marTop w:val="0"/>
                      <w:marBottom w:val="0"/>
                      <w:divBdr>
                        <w:top w:val="none" w:sz="0" w:space="0" w:color="auto"/>
                        <w:left w:val="none" w:sz="0" w:space="0" w:color="auto"/>
                        <w:bottom w:val="none" w:sz="0" w:space="0" w:color="auto"/>
                        <w:right w:val="none" w:sz="0" w:space="0" w:color="auto"/>
                      </w:divBdr>
                    </w:div>
                    <w:div w:id="128479479">
                      <w:marLeft w:val="0"/>
                      <w:marRight w:val="0"/>
                      <w:marTop w:val="0"/>
                      <w:marBottom w:val="0"/>
                      <w:divBdr>
                        <w:top w:val="none" w:sz="0" w:space="0" w:color="auto"/>
                        <w:left w:val="none" w:sz="0" w:space="0" w:color="auto"/>
                        <w:bottom w:val="none" w:sz="0" w:space="0" w:color="auto"/>
                        <w:right w:val="none" w:sz="0" w:space="0" w:color="auto"/>
                      </w:divBdr>
                    </w:div>
                  </w:divsChild>
                </w:div>
                <w:div w:id="128479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479158">
      <w:marLeft w:val="0"/>
      <w:marRight w:val="0"/>
      <w:marTop w:val="0"/>
      <w:marBottom w:val="0"/>
      <w:divBdr>
        <w:top w:val="none" w:sz="0" w:space="0" w:color="auto"/>
        <w:left w:val="none" w:sz="0" w:space="0" w:color="auto"/>
        <w:bottom w:val="none" w:sz="0" w:space="0" w:color="auto"/>
        <w:right w:val="none" w:sz="0" w:space="0" w:color="auto"/>
      </w:divBdr>
    </w:div>
    <w:div w:id="128479160">
      <w:marLeft w:val="0"/>
      <w:marRight w:val="0"/>
      <w:marTop w:val="0"/>
      <w:marBottom w:val="0"/>
      <w:divBdr>
        <w:top w:val="none" w:sz="0" w:space="0" w:color="auto"/>
        <w:left w:val="none" w:sz="0" w:space="0" w:color="auto"/>
        <w:bottom w:val="none" w:sz="0" w:space="0" w:color="auto"/>
        <w:right w:val="none" w:sz="0" w:space="0" w:color="auto"/>
      </w:divBdr>
    </w:div>
    <w:div w:id="128479161">
      <w:marLeft w:val="0"/>
      <w:marRight w:val="0"/>
      <w:marTop w:val="0"/>
      <w:marBottom w:val="0"/>
      <w:divBdr>
        <w:top w:val="none" w:sz="0" w:space="0" w:color="auto"/>
        <w:left w:val="none" w:sz="0" w:space="0" w:color="auto"/>
        <w:bottom w:val="none" w:sz="0" w:space="0" w:color="auto"/>
        <w:right w:val="none" w:sz="0" w:space="0" w:color="auto"/>
      </w:divBdr>
    </w:div>
    <w:div w:id="128479162">
      <w:marLeft w:val="0"/>
      <w:marRight w:val="0"/>
      <w:marTop w:val="0"/>
      <w:marBottom w:val="0"/>
      <w:divBdr>
        <w:top w:val="none" w:sz="0" w:space="0" w:color="auto"/>
        <w:left w:val="none" w:sz="0" w:space="0" w:color="auto"/>
        <w:bottom w:val="none" w:sz="0" w:space="0" w:color="auto"/>
        <w:right w:val="none" w:sz="0" w:space="0" w:color="auto"/>
      </w:divBdr>
    </w:div>
    <w:div w:id="128479167">
      <w:marLeft w:val="0"/>
      <w:marRight w:val="0"/>
      <w:marTop w:val="0"/>
      <w:marBottom w:val="0"/>
      <w:divBdr>
        <w:top w:val="none" w:sz="0" w:space="0" w:color="auto"/>
        <w:left w:val="none" w:sz="0" w:space="0" w:color="auto"/>
        <w:bottom w:val="none" w:sz="0" w:space="0" w:color="auto"/>
        <w:right w:val="none" w:sz="0" w:space="0" w:color="auto"/>
      </w:divBdr>
    </w:div>
    <w:div w:id="128479168">
      <w:marLeft w:val="0"/>
      <w:marRight w:val="0"/>
      <w:marTop w:val="0"/>
      <w:marBottom w:val="0"/>
      <w:divBdr>
        <w:top w:val="none" w:sz="0" w:space="0" w:color="auto"/>
        <w:left w:val="none" w:sz="0" w:space="0" w:color="auto"/>
        <w:bottom w:val="none" w:sz="0" w:space="0" w:color="auto"/>
        <w:right w:val="none" w:sz="0" w:space="0" w:color="auto"/>
      </w:divBdr>
    </w:div>
    <w:div w:id="128479174">
      <w:marLeft w:val="0"/>
      <w:marRight w:val="0"/>
      <w:marTop w:val="0"/>
      <w:marBottom w:val="0"/>
      <w:divBdr>
        <w:top w:val="none" w:sz="0" w:space="0" w:color="auto"/>
        <w:left w:val="none" w:sz="0" w:space="0" w:color="auto"/>
        <w:bottom w:val="none" w:sz="0" w:space="0" w:color="auto"/>
        <w:right w:val="none" w:sz="0" w:space="0" w:color="auto"/>
      </w:divBdr>
      <w:divsChild>
        <w:div w:id="128479347">
          <w:marLeft w:val="101"/>
          <w:marRight w:val="101"/>
          <w:marTop w:val="101"/>
          <w:marBottom w:val="101"/>
          <w:divBdr>
            <w:top w:val="none" w:sz="0" w:space="0" w:color="auto"/>
            <w:left w:val="none" w:sz="0" w:space="0" w:color="auto"/>
            <w:bottom w:val="none" w:sz="0" w:space="0" w:color="auto"/>
            <w:right w:val="none" w:sz="0" w:space="0" w:color="auto"/>
          </w:divBdr>
        </w:div>
      </w:divsChild>
    </w:div>
    <w:div w:id="128479177">
      <w:marLeft w:val="0"/>
      <w:marRight w:val="0"/>
      <w:marTop w:val="0"/>
      <w:marBottom w:val="0"/>
      <w:divBdr>
        <w:top w:val="none" w:sz="0" w:space="0" w:color="auto"/>
        <w:left w:val="none" w:sz="0" w:space="0" w:color="auto"/>
        <w:bottom w:val="none" w:sz="0" w:space="0" w:color="auto"/>
        <w:right w:val="none" w:sz="0" w:space="0" w:color="auto"/>
      </w:divBdr>
      <w:divsChild>
        <w:div w:id="128479462">
          <w:marLeft w:val="0"/>
          <w:marRight w:val="0"/>
          <w:marTop w:val="0"/>
          <w:marBottom w:val="0"/>
          <w:divBdr>
            <w:top w:val="none" w:sz="0" w:space="0" w:color="auto"/>
            <w:left w:val="none" w:sz="0" w:space="0" w:color="auto"/>
            <w:bottom w:val="none" w:sz="0" w:space="0" w:color="auto"/>
            <w:right w:val="none" w:sz="0" w:space="0" w:color="auto"/>
          </w:divBdr>
          <w:divsChild>
            <w:div w:id="128479250">
              <w:marLeft w:val="0"/>
              <w:marRight w:val="0"/>
              <w:marTop w:val="0"/>
              <w:marBottom w:val="0"/>
              <w:divBdr>
                <w:top w:val="none" w:sz="0" w:space="0" w:color="auto"/>
                <w:left w:val="none" w:sz="0" w:space="0" w:color="auto"/>
                <w:bottom w:val="none" w:sz="0" w:space="0" w:color="auto"/>
                <w:right w:val="none" w:sz="0" w:space="0" w:color="auto"/>
              </w:divBdr>
              <w:divsChild>
                <w:div w:id="128479215">
                  <w:marLeft w:val="0"/>
                  <w:marRight w:val="0"/>
                  <w:marTop w:val="0"/>
                  <w:marBottom w:val="0"/>
                  <w:divBdr>
                    <w:top w:val="none" w:sz="0" w:space="0" w:color="auto"/>
                    <w:left w:val="none" w:sz="0" w:space="0" w:color="auto"/>
                    <w:bottom w:val="none" w:sz="0" w:space="0" w:color="auto"/>
                    <w:right w:val="none" w:sz="0" w:space="0" w:color="auto"/>
                  </w:divBdr>
                </w:div>
              </w:divsChild>
            </w:div>
            <w:div w:id="128479349">
              <w:marLeft w:val="0"/>
              <w:marRight w:val="0"/>
              <w:marTop w:val="0"/>
              <w:marBottom w:val="0"/>
              <w:divBdr>
                <w:top w:val="none" w:sz="0" w:space="0" w:color="auto"/>
                <w:left w:val="none" w:sz="0" w:space="0" w:color="auto"/>
                <w:bottom w:val="none" w:sz="0" w:space="0" w:color="auto"/>
                <w:right w:val="none" w:sz="0" w:space="0" w:color="auto"/>
              </w:divBdr>
            </w:div>
            <w:div w:id="128479411">
              <w:marLeft w:val="0"/>
              <w:marRight w:val="0"/>
              <w:marTop w:val="0"/>
              <w:marBottom w:val="0"/>
              <w:divBdr>
                <w:top w:val="none" w:sz="0" w:space="0" w:color="auto"/>
                <w:left w:val="none" w:sz="0" w:space="0" w:color="auto"/>
                <w:bottom w:val="none" w:sz="0" w:space="0" w:color="auto"/>
                <w:right w:val="none" w:sz="0" w:space="0" w:color="auto"/>
              </w:divBdr>
              <w:divsChild>
                <w:div w:id="128479407">
                  <w:marLeft w:val="0"/>
                  <w:marRight w:val="0"/>
                  <w:marTop w:val="0"/>
                  <w:marBottom w:val="0"/>
                  <w:divBdr>
                    <w:top w:val="none" w:sz="0" w:space="0" w:color="auto"/>
                    <w:left w:val="none" w:sz="0" w:space="0" w:color="auto"/>
                    <w:bottom w:val="none" w:sz="0" w:space="0" w:color="auto"/>
                    <w:right w:val="none" w:sz="0" w:space="0" w:color="auto"/>
                  </w:divBdr>
                  <w:divsChild>
                    <w:div w:id="128479233">
                      <w:marLeft w:val="0"/>
                      <w:marRight w:val="0"/>
                      <w:marTop w:val="0"/>
                      <w:marBottom w:val="0"/>
                      <w:divBdr>
                        <w:top w:val="none" w:sz="0" w:space="0" w:color="auto"/>
                        <w:left w:val="none" w:sz="0" w:space="0" w:color="auto"/>
                        <w:bottom w:val="none" w:sz="0" w:space="0" w:color="auto"/>
                        <w:right w:val="none" w:sz="0" w:space="0" w:color="auto"/>
                      </w:divBdr>
                    </w:div>
                    <w:div w:id="128479249">
                      <w:marLeft w:val="0"/>
                      <w:marRight w:val="0"/>
                      <w:marTop w:val="0"/>
                      <w:marBottom w:val="0"/>
                      <w:divBdr>
                        <w:top w:val="none" w:sz="0" w:space="0" w:color="auto"/>
                        <w:left w:val="none" w:sz="0" w:space="0" w:color="auto"/>
                        <w:bottom w:val="none" w:sz="0" w:space="0" w:color="auto"/>
                        <w:right w:val="none" w:sz="0" w:space="0" w:color="auto"/>
                      </w:divBdr>
                    </w:div>
                  </w:divsChild>
                </w:div>
                <w:div w:id="12847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479182">
      <w:marLeft w:val="0"/>
      <w:marRight w:val="0"/>
      <w:marTop w:val="0"/>
      <w:marBottom w:val="0"/>
      <w:divBdr>
        <w:top w:val="none" w:sz="0" w:space="0" w:color="auto"/>
        <w:left w:val="none" w:sz="0" w:space="0" w:color="auto"/>
        <w:bottom w:val="none" w:sz="0" w:space="0" w:color="auto"/>
        <w:right w:val="none" w:sz="0" w:space="0" w:color="auto"/>
      </w:divBdr>
    </w:div>
    <w:div w:id="128479185">
      <w:marLeft w:val="0"/>
      <w:marRight w:val="0"/>
      <w:marTop w:val="0"/>
      <w:marBottom w:val="0"/>
      <w:divBdr>
        <w:top w:val="none" w:sz="0" w:space="0" w:color="auto"/>
        <w:left w:val="none" w:sz="0" w:space="0" w:color="auto"/>
        <w:bottom w:val="none" w:sz="0" w:space="0" w:color="auto"/>
        <w:right w:val="none" w:sz="0" w:space="0" w:color="auto"/>
      </w:divBdr>
      <w:divsChild>
        <w:div w:id="128479359">
          <w:marLeft w:val="0"/>
          <w:marRight w:val="0"/>
          <w:marTop w:val="0"/>
          <w:marBottom w:val="0"/>
          <w:divBdr>
            <w:top w:val="none" w:sz="0" w:space="0" w:color="auto"/>
            <w:left w:val="none" w:sz="0" w:space="0" w:color="auto"/>
            <w:bottom w:val="none" w:sz="0" w:space="0" w:color="auto"/>
            <w:right w:val="none" w:sz="0" w:space="0" w:color="auto"/>
          </w:divBdr>
        </w:div>
      </w:divsChild>
    </w:div>
    <w:div w:id="128479187">
      <w:marLeft w:val="0"/>
      <w:marRight w:val="0"/>
      <w:marTop w:val="0"/>
      <w:marBottom w:val="0"/>
      <w:divBdr>
        <w:top w:val="none" w:sz="0" w:space="0" w:color="auto"/>
        <w:left w:val="none" w:sz="0" w:space="0" w:color="auto"/>
        <w:bottom w:val="none" w:sz="0" w:space="0" w:color="auto"/>
        <w:right w:val="none" w:sz="0" w:space="0" w:color="auto"/>
      </w:divBdr>
    </w:div>
    <w:div w:id="128479189">
      <w:marLeft w:val="0"/>
      <w:marRight w:val="0"/>
      <w:marTop w:val="0"/>
      <w:marBottom w:val="0"/>
      <w:divBdr>
        <w:top w:val="none" w:sz="0" w:space="0" w:color="auto"/>
        <w:left w:val="none" w:sz="0" w:space="0" w:color="auto"/>
        <w:bottom w:val="none" w:sz="0" w:space="0" w:color="auto"/>
        <w:right w:val="none" w:sz="0" w:space="0" w:color="auto"/>
      </w:divBdr>
    </w:div>
    <w:div w:id="128479190">
      <w:marLeft w:val="0"/>
      <w:marRight w:val="0"/>
      <w:marTop w:val="0"/>
      <w:marBottom w:val="0"/>
      <w:divBdr>
        <w:top w:val="none" w:sz="0" w:space="0" w:color="auto"/>
        <w:left w:val="none" w:sz="0" w:space="0" w:color="auto"/>
        <w:bottom w:val="none" w:sz="0" w:space="0" w:color="auto"/>
        <w:right w:val="none" w:sz="0" w:space="0" w:color="auto"/>
      </w:divBdr>
    </w:div>
    <w:div w:id="128479195">
      <w:marLeft w:val="0"/>
      <w:marRight w:val="0"/>
      <w:marTop w:val="0"/>
      <w:marBottom w:val="0"/>
      <w:divBdr>
        <w:top w:val="none" w:sz="0" w:space="0" w:color="auto"/>
        <w:left w:val="none" w:sz="0" w:space="0" w:color="auto"/>
        <w:bottom w:val="none" w:sz="0" w:space="0" w:color="auto"/>
        <w:right w:val="none" w:sz="0" w:space="0" w:color="auto"/>
      </w:divBdr>
    </w:div>
    <w:div w:id="128479197">
      <w:marLeft w:val="0"/>
      <w:marRight w:val="0"/>
      <w:marTop w:val="0"/>
      <w:marBottom w:val="0"/>
      <w:divBdr>
        <w:top w:val="none" w:sz="0" w:space="0" w:color="auto"/>
        <w:left w:val="none" w:sz="0" w:space="0" w:color="auto"/>
        <w:bottom w:val="none" w:sz="0" w:space="0" w:color="auto"/>
        <w:right w:val="none" w:sz="0" w:space="0" w:color="auto"/>
      </w:divBdr>
      <w:divsChild>
        <w:div w:id="128479393">
          <w:marLeft w:val="0"/>
          <w:marRight w:val="0"/>
          <w:marTop w:val="0"/>
          <w:marBottom w:val="0"/>
          <w:divBdr>
            <w:top w:val="none" w:sz="0" w:space="0" w:color="auto"/>
            <w:left w:val="none" w:sz="0" w:space="0" w:color="auto"/>
            <w:bottom w:val="none" w:sz="0" w:space="0" w:color="auto"/>
            <w:right w:val="none" w:sz="0" w:space="0" w:color="auto"/>
          </w:divBdr>
          <w:divsChild>
            <w:div w:id="128479382">
              <w:marLeft w:val="0"/>
              <w:marRight w:val="0"/>
              <w:marTop w:val="0"/>
              <w:marBottom w:val="0"/>
              <w:divBdr>
                <w:top w:val="none" w:sz="0" w:space="0" w:color="auto"/>
                <w:left w:val="none" w:sz="0" w:space="0" w:color="auto"/>
                <w:bottom w:val="none" w:sz="0" w:space="0" w:color="auto"/>
                <w:right w:val="none" w:sz="0" w:space="0" w:color="auto"/>
              </w:divBdr>
              <w:divsChild>
                <w:div w:id="128479188">
                  <w:marLeft w:val="0"/>
                  <w:marRight w:val="0"/>
                  <w:marTop w:val="0"/>
                  <w:marBottom w:val="0"/>
                  <w:divBdr>
                    <w:top w:val="none" w:sz="0" w:space="0" w:color="auto"/>
                    <w:left w:val="none" w:sz="0" w:space="0" w:color="auto"/>
                    <w:bottom w:val="none" w:sz="0" w:space="0" w:color="auto"/>
                    <w:right w:val="none" w:sz="0" w:space="0" w:color="auto"/>
                  </w:divBdr>
                </w:div>
                <w:div w:id="128479380">
                  <w:marLeft w:val="0"/>
                  <w:marRight w:val="0"/>
                  <w:marTop w:val="0"/>
                  <w:marBottom w:val="0"/>
                  <w:divBdr>
                    <w:top w:val="none" w:sz="0" w:space="0" w:color="auto"/>
                    <w:left w:val="none" w:sz="0" w:space="0" w:color="auto"/>
                    <w:bottom w:val="none" w:sz="0" w:space="0" w:color="auto"/>
                    <w:right w:val="none" w:sz="0" w:space="0" w:color="auto"/>
                  </w:divBdr>
                  <w:divsChild>
                    <w:div w:id="128479184">
                      <w:marLeft w:val="0"/>
                      <w:marRight w:val="0"/>
                      <w:marTop w:val="0"/>
                      <w:marBottom w:val="0"/>
                      <w:divBdr>
                        <w:top w:val="none" w:sz="0" w:space="0" w:color="auto"/>
                        <w:left w:val="none" w:sz="0" w:space="0" w:color="auto"/>
                        <w:bottom w:val="none" w:sz="0" w:space="0" w:color="auto"/>
                        <w:right w:val="none" w:sz="0" w:space="0" w:color="auto"/>
                      </w:divBdr>
                    </w:div>
                    <w:div w:id="128479186">
                      <w:marLeft w:val="0"/>
                      <w:marRight w:val="0"/>
                      <w:marTop w:val="0"/>
                      <w:marBottom w:val="0"/>
                      <w:divBdr>
                        <w:top w:val="none" w:sz="0" w:space="0" w:color="auto"/>
                        <w:left w:val="none" w:sz="0" w:space="0" w:color="auto"/>
                        <w:bottom w:val="none" w:sz="0" w:space="0" w:color="auto"/>
                        <w:right w:val="none" w:sz="0" w:space="0" w:color="auto"/>
                      </w:divBdr>
                    </w:div>
                    <w:div w:id="128479230">
                      <w:marLeft w:val="0"/>
                      <w:marRight w:val="0"/>
                      <w:marTop w:val="0"/>
                      <w:marBottom w:val="0"/>
                      <w:divBdr>
                        <w:top w:val="none" w:sz="0" w:space="0" w:color="auto"/>
                        <w:left w:val="none" w:sz="0" w:space="0" w:color="auto"/>
                        <w:bottom w:val="none" w:sz="0" w:space="0" w:color="auto"/>
                        <w:right w:val="none" w:sz="0" w:space="0" w:color="auto"/>
                      </w:divBdr>
                    </w:div>
                    <w:div w:id="128479335">
                      <w:marLeft w:val="0"/>
                      <w:marRight w:val="0"/>
                      <w:marTop w:val="0"/>
                      <w:marBottom w:val="0"/>
                      <w:divBdr>
                        <w:top w:val="none" w:sz="0" w:space="0" w:color="auto"/>
                        <w:left w:val="none" w:sz="0" w:space="0" w:color="auto"/>
                        <w:bottom w:val="none" w:sz="0" w:space="0" w:color="auto"/>
                        <w:right w:val="none" w:sz="0" w:space="0" w:color="auto"/>
                      </w:divBdr>
                    </w:div>
                    <w:div w:id="128479341">
                      <w:marLeft w:val="0"/>
                      <w:marRight w:val="0"/>
                      <w:marTop w:val="0"/>
                      <w:marBottom w:val="0"/>
                      <w:divBdr>
                        <w:top w:val="none" w:sz="0" w:space="0" w:color="auto"/>
                        <w:left w:val="none" w:sz="0" w:space="0" w:color="auto"/>
                        <w:bottom w:val="none" w:sz="0" w:space="0" w:color="auto"/>
                        <w:right w:val="none" w:sz="0" w:space="0" w:color="auto"/>
                      </w:divBdr>
                    </w:div>
                    <w:div w:id="128479420">
                      <w:marLeft w:val="0"/>
                      <w:marRight w:val="0"/>
                      <w:marTop w:val="0"/>
                      <w:marBottom w:val="0"/>
                      <w:divBdr>
                        <w:top w:val="none" w:sz="0" w:space="0" w:color="auto"/>
                        <w:left w:val="none" w:sz="0" w:space="0" w:color="auto"/>
                        <w:bottom w:val="none" w:sz="0" w:space="0" w:color="auto"/>
                        <w:right w:val="none" w:sz="0" w:space="0" w:color="auto"/>
                      </w:divBdr>
                    </w:div>
                    <w:div w:id="128479435">
                      <w:marLeft w:val="0"/>
                      <w:marRight w:val="0"/>
                      <w:marTop w:val="0"/>
                      <w:marBottom w:val="0"/>
                      <w:divBdr>
                        <w:top w:val="none" w:sz="0" w:space="0" w:color="auto"/>
                        <w:left w:val="none" w:sz="0" w:space="0" w:color="auto"/>
                        <w:bottom w:val="none" w:sz="0" w:space="0" w:color="auto"/>
                        <w:right w:val="none" w:sz="0" w:space="0" w:color="auto"/>
                      </w:divBdr>
                    </w:div>
                    <w:div w:id="128479446">
                      <w:marLeft w:val="0"/>
                      <w:marRight w:val="0"/>
                      <w:marTop w:val="0"/>
                      <w:marBottom w:val="0"/>
                      <w:divBdr>
                        <w:top w:val="none" w:sz="0" w:space="0" w:color="auto"/>
                        <w:left w:val="none" w:sz="0" w:space="0" w:color="auto"/>
                        <w:bottom w:val="none" w:sz="0" w:space="0" w:color="auto"/>
                        <w:right w:val="none" w:sz="0" w:space="0" w:color="auto"/>
                      </w:divBdr>
                    </w:div>
                    <w:div w:id="128479452">
                      <w:marLeft w:val="0"/>
                      <w:marRight w:val="0"/>
                      <w:marTop w:val="0"/>
                      <w:marBottom w:val="0"/>
                      <w:divBdr>
                        <w:top w:val="none" w:sz="0" w:space="0" w:color="auto"/>
                        <w:left w:val="none" w:sz="0" w:space="0" w:color="auto"/>
                        <w:bottom w:val="none" w:sz="0" w:space="0" w:color="auto"/>
                        <w:right w:val="none" w:sz="0" w:space="0" w:color="auto"/>
                      </w:divBdr>
                    </w:div>
                    <w:div w:id="128479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479450">
              <w:marLeft w:val="0"/>
              <w:marRight w:val="0"/>
              <w:marTop w:val="0"/>
              <w:marBottom w:val="0"/>
              <w:divBdr>
                <w:top w:val="none" w:sz="0" w:space="0" w:color="auto"/>
                <w:left w:val="none" w:sz="0" w:space="0" w:color="auto"/>
                <w:bottom w:val="none" w:sz="0" w:space="0" w:color="auto"/>
                <w:right w:val="none" w:sz="0" w:space="0" w:color="auto"/>
              </w:divBdr>
              <w:divsChild>
                <w:div w:id="128479220">
                  <w:marLeft w:val="0"/>
                  <w:marRight w:val="0"/>
                  <w:marTop w:val="0"/>
                  <w:marBottom w:val="0"/>
                  <w:divBdr>
                    <w:top w:val="none" w:sz="0" w:space="0" w:color="auto"/>
                    <w:left w:val="none" w:sz="0" w:space="0" w:color="auto"/>
                    <w:bottom w:val="none" w:sz="0" w:space="0" w:color="auto"/>
                    <w:right w:val="none" w:sz="0" w:space="0" w:color="auto"/>
                  </w:divBdr>
                </w:div>
              </w:divsChild>
            </w:div>
            <w:div w:id="128479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479198">
      <w:marLeft w:val="0"/>
      <w:marRight w:val="0"/>
      <w:marTop w:val="0"/>
      <w:marBottom w:val="0"/>
      <w:divBdr>
        <w:top w:val="none" w:sz="0" w:space="0" w:color="auto"/>
        <w:left w:val="none" w:sz="0" w:space="0" w:color="auto"/>
        <w:bottom w:val="none" w:sz="0" w:space="0" w:color="auto"/>
        <w:right w:val="none" w:sz="0" w:space="0" w:color="auto"/>
      </w:divBdr>
    </w:div>
    <w:div w:id="128479203">
      <w:marLeft w:val="0"/>
      <w:marRight w:val="0"/>
      <w:marTop w:val="0"/>
      <w:marBottom w:val="0"/>
      <w:divBdr>
        <w:top w:val="none" w:sz="0" w:space="0" w:color="auto"/>
        <w:left w:val="none" w:sz="0" w:space="0" w:color="auto"/>
        <w:bottom w:val="none" w:sz="0" w:space="0" w:color="auto"/>
        <w:right w:val="none" w:sz="0" w:space="0" w:color="auto"/>
      </w:divBdr>
    </w:div>
    <w:div w:id="128479212">
      <w:marLeft w:val="0"/>
      <w:marRight w:val="0"/>
      <w:marTop w:val="0"/>
      <w:marBottom w:val="0"/>
      <w:divBdr>
        <w:top w:val="none" w:sz="0" w:space="0" w:color="auto"/>
        <w:left w:val="none" w:sz="0" w:space="0" w:color="auto"/>
        <w:bottom w:val="none" w:sz="0" w:space="0" w:color="auto"/>
        <w:right w:val="none" w:sz="0" w:space="0" w:color="auto"/>
      </w:divBdr>
    </w:div>
    <w:div w:id="128479217">
      <w:marLeft w:val="0"/>
      <w:marRight w:val="0"/>
      <w:marTop w:val="0"/>
      <w:marBottom w:val="0"/>
      <w:divBdr>
        <w:top w:val="none" w:sz="0" w:space="0" w:color="auto"/>
        <w:left w:val="none" w:sz="0" w:space="0" w:color="auto"/>
        <w:bottom w:val="none" w:sz="0" w:space="0" w:color="auto"/>
        <w:right w:val="none" w:sz="0" w:space="0" w:color="auto"/>
      </w:divBdr>
    </w:div>
    <w:div w:id="128479222">
      <w:marLeft w:val="0"/>
      <w:marRight w:val="0"/>
      <w:marTop w:val="0"/>
      <w:marBottom w:val="0"/>
      <w:divBdr>
        <w:top w:val="none" w:sz="0" w:space="0" w:color="auto"/>
        <w:left w:val="none" w:sz="0" w:space="0" w:color="auto"/>
        <w:bottom w:val="none" w:sz="0" w:space="0" w:color="auto"/>
        <w:right w:val="none" w:sz="0" w:space="0" w:color="auto"/>
      </w:divBdr>
      <w:divsChild>
        <w:div w:id="128479163">
          <w:marLeft w:val="0"/>
          <w:marRight w:val="0"/>
          <w:marTop w:val="0"/>
          <w:marBottom w:val="0"/>
          <w:divBdr>
            <w:top w:val="none" w:sz="0" w:space="0" w:color="auto"/>
            <w:left w:val="none" w:sz="0" w:space="0" w:color="auto"/>
            <w:bottom w:val="none" w:sz="0" w:space="0" w:color="auto"/>
            <w:right w:val="none" w:sz="0" w:space="0" w:color="auto"/>
          </w:divBdr>
        </w:div>
        <w:div w:id="128479180">
          <w:marLeft w:val="0"/>
          <w:marRight w:val="0"/>
          <w:marTop w:val="0"/>
          <w:marBottom w:val="0"/>
          <w:divBdr>
            <w:top w:val="none" w:sz="0" w:space="0" w:color="auto"/>
            <w:left w:val="none" w:sz="0" w:space="0" w:color="auto"/>
            <w:bottom w:val="none" w:sz="0" w:space="0" w:color="auto"/>
            <w:right w:val="none" w:sz="0" w:space="0" w:color="auto"/>
          </w:divBdr>
        </w:div>
        <w:div w:id="128479181">
          <w:marLeft w:val="0"/>
          <w:marRight w:val="0"/>
          <w:marTop w:val="0"/>
          <w:marBottom w:val="0"/>
          <w:divBdr>
            <w:top w:val="none" w:sz="0" w:space="0" w:color="auto"/>
            <w:left w:val="none" w:sz="0" w:space="0" w:color="auto"/>
            <w:bottom w:val="none" w:sz="0" w:space="0" w:color="auto"/>
            <w:right w:val="none" w:sz="0" w:space="0" w:color="auto"/>
          </w:divBdr>
        </w:div>
        <w:div w:id="128479202">
          <w:marLeft w:val="0"/>
          <w:marRight w:val="0"/>
          <w:marTop w:val="0"/>
          <w:marBottom w:val="0"/>
          <w:divBdr>
            <w:top w:val="none" w:sz="0" w:space="0" w:color="auto"/>
            <w:left w:val="none" w:sz="0" w:space="0" w:color="auto"/>
            <w:bottom w:val="none" w:sz="0" w:space="0" w:color="auto"/>
            <w:right w:val="none" w:sz="0" w:space="0" w:color="auto"/>
          </w:divBdr>
        </w:div>
        <w:div w:id="128479207">
          <w:marLeft w:val="0"/>
          <w:marRight w:val="0"/>
          <w:marTop w:val="0"/>
          <w:marBottom w:val="0"/>
          <w:divBdr>
            <w:top w:val="none" w:sz="0" w:space="0" w:color="auto"/>
            <w:left w:val="none" w:sz="0" w:space="0" w:color="auto"/>
            <w:bottom w:val="none" w:sz="0" w:space="0" w:color="auto"/>
            <w:right w:val="none" w:sz="0" w:space="0" w:color="auto"/>
          </w:divBdr>
        </w:div>
        <w:div w:id="128479211">
          <w:marLeft w:val="0"/>
          <w:marRight w:val="0"/>
          <w:marTop w:val="0"/>
          <w:marBottom w:val="0"/>
          <w:divBdr>
            <w:top w:val="none" w:sz="0" w:space="0" w:color="auto"/>
            <w:left w:val="none" w:sz="0" w:space="0" w:color="auto"/>
            <w:bottom w:val="none" w:sz="0" w:space="0" w:color="auto"/>
            <w:right w:val="none" w:sz="0" w:space="0" w:color="auto"/>
          </w:divBdr>
        </w:div>
        <w:div w:id="128479213">
          <w:marLeft w:val="0"/>
          <w:marRight w:val="0"/>
          <w:marTop w:val="0"/>
          <w:marBottom w:val="0"/>
          <w:divBdr>
            <w:top w:val="none" w:sz="0" w:space="0" w:color="auto"/>
            <w:left w:val="none" w:sz="0" w:space="0" w:color="auto"/>
            <w:bottom w:val="none" w:sz="0" w:space="0" w:color="auto"/>
            <w:right w:val="none" w:sz="0" w:space="0" w:color="auto"/>
          </w:divBdr>
        </w:div>
        <w:div w:id="128479214">
          <w:marLeft w:val="0"/>
          <w:marRight w:val="0"/>
          <w:marTop w:val="0"/>
          <w:marBottom w:val="0"/>
          <w:divBdr>
            <w:top w:val="none" w:sz="0" w:space="0" w:color="auto"/>
            <w:left w:val="none" w:sz="0" w:space="0" w:color="auto"/>
            <w:bottom w:val="none" w:sz="0" w:space="0" w:color="auto"/>
            <w:right w:val="none" w:sz="0" w:space="0" w:color="auto"/>
          </w:divBdr>
        </w:div>
        <w:div w:id="128479218">
          <w:marLeft w:val="0"/>
          <w:marRight w:val="0"/>
          <w:marTop w:val="0"/>
          <w:marBottom w:val="0"/>
          <w:divBdr>
            <w:top w:val="none" w:sz="0" w:space="0" w:color="auto"/>
            <w:left w:val="none" w:sz="0" w:space="0" w:color="auto"/>
            <w:bottom w:val="none" w:sz="0" w:space="0" w:color="auto"/>
            <w:right w:val="none" w:sz="0" w:space="0" w:color="auto"/>
          </w:divBdr>
        </w:div>
        <w:div w:id="128479219">
          <w:marLeft w:val="0"/>
          <w:marRight w:val="0"/>
          <w:marTop w:val="0"/>
          <w:marBottom w:val="0"/>
          <w:divBdr>
            <w:top w:val="none" w:sz="0" w:space="0" w:color="auto"/>
            <w:left w:val="none" w:sz="0" w:space="0" w:color="auto"/>
            <w:bottom w:val="none" w:sz="0" w:space="0" w:color="auto"/>
            <w:right w:val="none" w:sz="0" w:space="0" w:color="auto"/>
          </w:divBdr>
        </w:div>
        <w:div w:id="128479221">
          <w:marLeft w:val="0"/>
          <w:marRight w:val="0"/>
          <w:marTop w:val="0"/>
          <w:marBottom w:val="0"/>
          <w:divBdr>
            <w:top w:val="none" w:sz="0" w:space="0" w:color="auto"/>
            <w:left w:val="none" w:sz="0" w:space="0" w:color="auto"/>
            <w:bottom w:val="none" w:sz="0" w:space="0" w:color="auto"/>
            <w:right w:val="none" w:sz="0" w:space="0" w:color="auto"/>
          </w:divBdr>
        </w:div>
        <w:div w:id="128479225">
          <w:marLeft w:val="0"/>
          <w:marRight w:val="0"/>
          <w:marTop w:val="0"/>
          <w:marBottom w:val="0"/>
          <w:divBdr>
            <w:top w:val="none" w:sz="0" w:space="0" w:color="auto"/>
            <w:left w:val="none" w:sz="0" w:space="0" w:color="auto"/>
            <w:bottom w:val="none" w:sz="0" w:space="0" w:color="auto"/>
            <w:right w:val="none" w:sz="0" w:space="0" w:color="auto"/>
          </w:divBdr>
        </w:div>
        <w:div w:id="128479229">
          <w:marLeft w:val="0"/>
          <w:marRight w:val="0"/>
          <w:marTop w:val="0"/>
          <w:marBottom w:val="0"/>
          <w:divBdr>
            <w:top w:val="none" w:sz="0" w:space="0" w:color="auto"/>
            <w:left w:val="none" w:sz="0" w:space="0" w:color="auto"/>
            <w:bottom w:val="none" w:sz="0" w:space="0" w:color="auto"/>
            <w:right w:val="none" w:sz="0" w:space="0" w:color="auto"/>
          </w:divBdr>
        </w:div>
        <w:div w:id="128479240">
          <w:marLeft w:val="0"/>
          <w:marRight w:val="0"/>
          <w:marTop w:val="0"/>
          <w:marBottom w:val="0"/>
          <w:divBdr>
            <w:top w:val="none" w:sz="0" w:space="0" w:color="auto"/>
            <w:left w:val="none" w:sz="0" w:space="0" w:color="auto"/>
            <w:bottom w:val="none" w:sz="0" w:space="0" w:color="auto"/>
            <w:right w:val="none" w:sz="0" w:space="0" w:color="auto"/>
          </w:divBdr>
        </w:div>
        <w:div w:id="128479245">
          <w:marLeft w:val="0"/>
          <w:marRight w:val="0"/>
          <w:marTop w:val="0"/>
          <w:marBottom w:val="0"/>
          <w:divBdr>
            <w:top w:val="none" w:sz="0" w:space="0" w:color="auto"/>
            <w:left w:val="none" w:sz="0" w:space="0" w:color="auto"/>
            <w:bottom w:val="none" w:sz="0" w:space="0" w:color="auto"/>
            <w:right w:val="none" w:sz="0" w:space="0" w:color="auto"/>
          </w:divBdr>
        </w:div>
        <w:div w:id="128479255">
          <w:marLeft w:val="0"/>
          <w:marRight w:val="0"/>
          <w:marTop w:val="0"/>
          <w:marBottom w:val="0"/>
          <w:divBdr>
            <w:top w:val="none" w:sz="0" w:space="0" w:color="auto"/>
            <w:left w:val="none" w:sz="0" w:space="0" w:color="auto"/>
            <w:bottom w:val="none" w:sz="0" w:space="0" w:color="auto"/>
            <w:right w:val="none" w:sz="0" w:space="0" w:color="auto"/>
          </w:divBdr>
        </w:div>
        <w:div w:id="128479258">
          <w:marLeft w:val="0"/>
          <w:marRight w:val="0"/>
          <w:marTop w:val="0"/>
          <w:marBottom w:val="0"/>
          <w:divBdr>
            <w:top w:val="none" w:sz="0" w:space="0" w:color="auto"/>
            <w:left w:val="none" w:sz="0" w:space="0" w:color="auto"/>
            <w:bottom w:val="none" w:sz="0" w:space="0" w:color="auto"/>
            <w:right w:val="none" w:sz="0" w:space="0" w:color="auto"/>
          </w:divBdr>
        </w:div>
        <w:div w:id="128479260">
          <w:marLeft w:val="0"/>
          <w:marRight w:val="0"/>
          <w:marTop w:val="0"/>
          <w:marBottom w:val="0"/>
          <w:divBdr>
            <w:top w:val="none" w:sz="0" w:space="0" w:color="auto"/>
            <w:left w:val="none" w:sz="0" w:space="0" w:color="auto"/>
            <w:bottom w:val="none" w:sz="0" w:space="0" w:color="auto"/>
            <w:right w:val="none" w:sz="0" w:space="0" w:color="auto"/>
          </w:divBdr>
        </w:div>
        <w:div w:id="128479265">
          <w:marLeft w:val="0"/>
          <w:marRight w:val="0"/>
          <w:marTop w:val="0"/>
          <w:marBottom w:val="0"/>
          <w:divBdr>
            <w:top w:val="none" w:sz="0" w:space="0" w:color="auto"/>
            <w:left w:val="none" w:sz="0" w:space="0" w:color="auto"/>
            <w:bottom w:val="none" w:sz="0" w:space="0" w:color="auto"/>
            <w:right w:val="none" w:sz="0" w:space="0" w:color="auto"/>
          </w:divBdr>
        </w:div>
        <w:div w:id="128479268">
          <w:marLeft w:val="0"/>
          <w:marRight w:val="0"/>
          <w:marTop w:val="0"/>
          <w:marBottom w:val="0"/>
          <w:divBdr>
            <w:top w:val="none" w:sz="0" w:space="0" w:color="auto"/>
            <w:left w:val="none" w:sz="0" w:space="0" w:color="auto"/>
            <w:bottom w:val="none" w:sz="0" w:space="0" w:color="auto"/>
            <w:right w:val="none" w:sz="0" w:space="0" w:color="auto"/>
          </w:divBdr>
        </w:div>
        <w:div w:id="128479273">
          <w:marLeft w:val="0"/>
          <w:marRight w:val="0"/>
          <w:marTop w:val="0"/>
          <w:marBottom w:val="0"/>
          <w:divBdr>
            <w:top w:val="none" w:sz="0" w:space="0" w:color="auto"/>
            <w:left w:val="none" w:sz="0" w:space="0" w:color="auto"/>
            <w:bottom w:val="none" w:sz="0" w:space="0" w:color="auto"/>
            <w:right w:val="none" w:sz="0" w:space="0" w:color="auto"/>
          </w:divBdr>
        </w:div>
        <w:div w:id="128479275">
          <w:marLeft w:val="0"/>
          <w:marRight w:val="0"/>
          <w:marTop w:val="0"/>
          <w:marBottom w:val="0"/>
          <w:divBdr>
            <w:top w:val="none" w:sz="0" w:space="0" w:color="auto"/>
            <w:left w:val="none" w:sz="0" w:space="0" w:color="auto"/>
            <w:bottom w:val="none" w:sz="0" w:space="0" w:color="auto"/>
            <w:right w:val="none" w:sz="0" w:space="0" w:color="auto"/>
          </w:divBdr>
        </w:div>
        <w:div w:id="128479278">
          <w:marLeft w:val="0"/>
          <w:marRight w:val="0"/>
          <w:marTop w:val="0"/>
          <w:marBottom w:val="0"/>
          <w:divBdr>
            <w:top w:val="none" w:sz="0" w:space="0" w:color="auto"/>
            <w:left w:val="none" w:sz="0" w:space="0" w:color="auto"/>
            <w:bottom w:val="none" w:sz="0" w:space="0" w:color="auto"/>
            <w:right w:val="none" w:sz="0" w:space="0" w:color="auto"/>
          </w:divBdr>
        </w:div>
        <w:div w:id="128479281">
          <w:marLeft w:val="0"/>
          <w:marRight w:val="0"/>
          <w:marTop w:val="0"/>
          <w:marBottom w:val="0"/>
          <w:divBdr>
            <w:top w:val="none" w:sz="0" w:space="0" w:color="auto"/>
            <w:left w:val="none" w:sz="0" w:space="0" w:color="auto"/>
            <w:bottom w:val="none" w:sz="0" w:space="0" w:color="auto"/>
            <w:right w:val="none" w:sz="0" w:space="0" w:color="auto"/>
          </w:divBdr>
        </w:div>
        <w:div w:id="128479285">
          <w:marLeft w:val="0"/>
          <w:marRight w:val="0"/>
          <w:marTop w:val="0"/>
          <w:marBottom w:val="0"/>
          <w:divBdr>
            <w:top w:val="none" w:sz="0" w:space="0" w:color="auto"/>
            <w:left w:val="none" w:sz="0" w:space="0" w:color="auto"/>
            <w:bottom w:val="none" w:sz="0" w:space="0" w:color="auto"/>
            <w:right w:val="none" w:sz="0" w:space="0" w:color="auto"/>
          </w:divBdr>
        </w:div>
        <w:div w:id="128479289">
          <w:marLeft w:val="0"/>
          <w:marRight w:val="0"/>
          <w:marTop w:val="0"/>
          <w:marBottom w:val="0"/>
          <w:divBdr>
            <w:top w:val="none" w:sz="0" w:space="0" w:color="auto"/>
            <w:left w:val="none" w:sz="0" w:space="0" w:color="auto"/>
            <w:bottom w:val="none" w:sz="0" w:space="0" w:color="auto"/>
            <w:right w:val="none" w:sz="0" w:space="0" w:color="auto"/>
          </w:divBdr>
        </w:div>
        <w:div w:id="128479291">
          <w:marLeft w:val="0"/>
          <w:marRight w:val="0"/>
          <w:marTop w:val="0"/>
          <w:marBottom w:val="0"/>
          <w:divBdr>
            <w:top w:val="none" w:sz="0" w:space="0" w:color="auto"/>
            <w:left w:val="none" w:sz="0" w:space="0" w:color="auto"/>
            <w:bottom w:val="none" w:sz="0" w:space="0" w:color="auto"/>
            <w:right w:val="none" w:sz="0" w:space="0" w:color="auto"/>
          </w:divBdr>
        </w:div>
        <w:div w:id="128479294">
          <w:marLeft w:val="0"/>
          <w:marRight w:val="0"/>
          <w:marTop w:val="0"/>
          <w:marBottom w:val="0"/>
          <w:divBdr>
            <w:top w:val="none" w:sz="0" w:space="0" w:color="auto"/>
            <w:left w:val="none" w:sz="0" w:space="0" w:color="auto"/>
            <w:bottom w:val="none" w:sz="0" w:space="0" w:color="auto"/>
            <w:right w:val="none" w:sz="0" w:space="0" w:color="auto"/>
          </w:divBdr>
        </w:div>
        <w:div w:id="128479301">
          <w:marLeft w:val="0"/>
          <w:marRight w:val="0"/>
          <w:marTop w:val="0"/>
          <w:marBottom w:val="0"/>
          <w:divBdr>
            <w:top w:val="none" w:sz="0" w:space="0" w:color="auto"/>
            <w:left w:val="none" w:sz="0" w:space="0" w:color="auto"/>
            <w:bottom w:val="none" w:sz="0" w:space="0" w:color="auto"/>
            <w:right w:val="none" w:sz="0" w:space="0" w:color="auto"/>
          </w:divBdr>
        </w:div>
        <w:div w:id="128479308">
          <w:marLeft w:val="0"/>
          <w:marRight w:val="0"/>
          <w:marTop w:val="0"/>
          <w:marBottom w:val="0"/>
          <w:divBdr>
            <w:top w:val="none" w:sz="0" w:space="0" w:color="auto"/>
            <w:left w:val="none" w:sz="0" w:space="0" w:color="auto"/>
            <w:bottom w:val="none" w:sz="0" w:space="0" w:color="auto"/>
            <w:right w:val="none" w:sz="0" w:space="0" w:color="auto"/>
          </w:divBdr>
        </w:div>
        <w:div w:id="128479321">
          <w:marLeft w:val="0"/>
          <w:marRight w:val="0"/>
          <w:marTop w:val="0"/>
          <w:marBottom w:val="0"/>
          <w:divBdr>
            <w:top w:val="none" w:sz="0" w:space="0" w:color="auto"/>
            <w:left w:val="none" w:sz="0" w:space="0" w:color="auto"/>
            <w:bottom w:val="none" w:sz="0" w:space="0" w:color="auto"/>
            <w:right w:val="none" w:sz="0" w:space="0" w:color="auto"/>
          </w:divBdr>
        </w:div>
        <w:div w:id="128479323">
          <w:marLeft w:val="0"/>
          <w:marRight w:val="0"/>
          <w:marTop w:val="0"/>
          <w:marBottom w:val="0"/>
          <w:divBdr>
            <w:top w:val="none" w:sz="0" w:space="0" w:color="auto"/>
            <w:left w:val="none" w:sz="0" w:space="0" w:color="auto"/>
            <w:bottom w:val="none" w:sz="0" w:space="0" w:color="auto"/>
            <w:right w:val="none" w:sz="0" w:space="0" w:color="auto"/>
          </w:divBdr>
        </w:div>
        <w:div w:id="128479327">
          <w:marLeft w:val="0"/>
          <w:marRight w:val="0"/>
          <w:marTop w:val="0"/>
          <w:marBottom w:val="0"/>
          <w:divBdr>
            <w:top w:val="none" w:sz="0" w:space="0" w:color="auto"/>
            <w:left w:val="none" w:sz="0" w:space="0" w:color="auto"/>
            <w:bottom w:val="none" w:sz="0" w:space="0" w:color="auto"/>
            <w:right w:val="none" w:sz="0" w:space="0" w:color="auto"/>
          </w:divBdr>
        </w:div>
        <w:div w:id="128479339">
          <w:marLeft w:val="0"/>
          <w:marRight w:val="0"/>
          <w:marTop w:val="0"/>
          <w:marBottom w:val="0"/>
          <w:divBdr>
            <w:top w:val="none" w:sz="0" w:space="0" w:color="auto"/>
            <w:left w:val="none" w:sz="0" w:space="0" w:color="auto"/>
            <w:bottom w:val="none" w:sz="0" w:space="0" w:color="auto"/>
            <w:right w:val="none" w:sz="0" w:space="0" w:color="auto"/>
          </w:divBdr>
        </w:div>
        <w:div w:id="128479340">
          <w:marLeft w:val="0"/>
          <w:marRight w:val="0"/>
          <w:marTop w:val="0"/>
          <w:marBottom w:val="0"/>
          <w:divBdr>
            <w:top w:val="none" w:sz="0" w:space="0" w:color="auto"/>
            <w:left w:val="none" w:sz="0" w:space="0" w:color="auto"/>
            <w:bottom w:val="none" w:sz="0" w:space="0" w:color="auto"/>
            <w:right w:val="none" w:sz="0" w:space="0" w:color="auto"/>
          </w:divBdr>
        </w:div>
        <w:div w:id="128479342">
          <w:marLeft w:val="0"/>
          <w:marRight w:val="0"/>
          <w:marTop w:val="0"/>
          <w:marBottom w:val="0"/>
          <w:divBdr>
            <w:top w:val="none" w:sz="0" w:space="0" w:color="auto"/>
            <w:left w:val="none" w:sz="0" w:space="0" w:color="auto"/>
            <w:bottom w:val="none" w:sz="0" w:space="0" w:color="auto"/>
            <w:right w:val="none" w:sz="0" w:space="0" w:color="auto"/>
          </w:divBdr>
        </w:div>
        <w:div w:id="128479350">
          <w:marLeft w:val="0"/>
          <w:marRight w:val="0"/>
          <w:marTop w:val="0"/>
          <w:marBottom w:val="0"/>
          <w:divBdr>
            <w:top w:val="none" w:sz="0" w:space="0" w:color="auto"/>
            <w:left w:val="none" w:sz="0" w:space="0" w:color="auto"/>
            <w:bottom w:val="none" w:sz="0" w:space="0" w:color="auto"/>
            <w:right w:val="none" w:sz="0" w:space="0" w:color="auto"/>
          </w:divBdr>
        </w:div>
        <w:div w:id="128479351">
          <w:marLeft w:val="0"/>
          <w:marRight w:val="0"/>
          <w:marTop w:val="0"/>
          <w:marBottom w:val="0"/>
          <w:divBdr>
            <w:top w:val="none" w:sz="0" w:space="0" w:color="auto"/>
            <w:left w:val="none" w:sz="0" w:space="0" w:color="auto"/>
            <w:bottom w:val="none" w:sz="0" w:space="0" w:color="auto"/>
            <w:right w:val="none" w:sz="0" w:space="0" w:color="auto"/>
          </w:divBdr>
        </w:div>
        <w:div w:id="128479352">
          <w:marLeft w:val="0"/>
          <w:marRight w:val="0"/>
          <w:marTop w:val="0"/>
          <w:marBottom w:val="0"/>
          <w:divBdr>
            <w:top w:val="none" w:sz="0" w:space="0" w:color="auto"/>
            <w:left w:val="none" w:sz="0" w:space="0" w:color="auto"/>
            <w:bottom w:val="none" w:sz="0" w:space="0" w:color="auto"/>
            <w:right w:val="none" w:sz="0" w:space="0" w:color="auto"/>
          </w:divBdr>
        </w:div>
        <w:div w:id="128479353">
          <w:marLeft w:val="0"/>
          <w:marRight w:val="0"/>
          <w:marTop w:val="0"/>
          <w:marBottom w:val="0"/>
          <w:divBdr>
            <w:top w:val="none" w:sz="0" w:space="0" w:color="auto"/>
            <w:left w:val="none" w:sz="0" w:space="0" w:color="auto"/>
            <w:bottom w:val="none" w:sz="0" w:space="0" w:color="auto"/>
            <w:right w:val="none" w:sz="0" w:space="0" w:color="auto"/>
          </w:divBdr>
        </w:div>
        <w:div w:id="128479356">
          <w:marLeft w:val="0"/>
          <w:marRight w:val="0"/>
          <w:marTop w:val="0"/>
          <w:marBottom w:val="0"/>
          <w:divBdr>
            <w:top w:val="none" w:sz="0" w:space="0" w:color="auto"/>
            <w:left w:val="none" w:sz="0" w:space="0" w:color="auto"/>
            <w:bottom w:val="none" w:sz="0" w:space="0" w:color="auto"/>
            <w:right w:val="none" w:sz="0" w:space="0" w:color="auto"/>
          </w:divBdr>
        </w:div>
        <w:div w:id="128479363">
          <w:marLeft w:val="0"/>
          <w:marRight w:val="0"/>
          <w:marTop w:val="0"/>
          <w:marBottom w:val="0"/>
          <w:divBdr>
            <w:top w:val="none" w:sz="0" w:space="0" w:color="auto"/>
            <w:left w:val="none" w:sz="0" w:space="0" w:color="auto"/>
            <w:bottom w:val="none" w:sz="0" w:space="0" w:color="auto"/>
            <w:right w:val="none" w:sz="0" w:space="0" w:color="auto"/>
          </w:divBdr>
        </w:div>
        <w:div w:id="128479364">
          <w:marLeft w:val="0"/>
          <w:marRight w:val="0"/>
          <w:marTop w:val="0"/>
          <w:marBottom w:val="0"/>
          <w:divBdr>
            <w:top w:val="none" w:sz="0" w:space="0" w:color="auto"/>
            <w:left w:val="none" w:sz="0" w:space="0" w:color="auto"/>
            <w:bottom w:val="none" w:sz="0" w:space="0" w:color="auto"/>
            <w:right w:val="none" w:sz="0" w:space="0" w:color="auto"/>
          </w:divBdr>
        </w:div>
        <w:div w:id="128479366">
          <w:marLeft w:val="0"/>
          <w:marRight w:val="0"/>
          <w:marTop w:val="0"/>
          <w:marBottom w:val="0"/>
          <w:divBdr>
            <w:top w:val="none" w:sz="0" w:space="0" w:color="auto"/>
            <w:left w:val="none" w:sz="0" w:space="0" w:color="auto"/>
            <w:bottom w:val="none" w:sz="0" w:space="0" w:color="auto"/>
            <w:right w:val="none" w:sz="0" w:space="0" w:color="auto"/>
          </w:divBdr>
        </w:div>
        <w:div w:id="128479374">
          <w:marLeft w:val="0"/>
          <w:marRight w:val="0"/>
          <w:marTop w:val="0"/>
          <w:marBottom w:val="0"/>
          <w:divBdr>
            <w:top w:val="none" w:sz="0" w:space="0" w:color="auto"/>
            <w:left w:val="none" w:sz="0" w:space="0" w:color="auto"/>
            <w:bottom w:val="none" w:sz="0" w:space="0" w:color="auto"/>
            <w:right w:val="none" w:sz="0" w:space="0" w:color="auto"/>
          </w:divBdr>
        </w:div>
        <w:div w:id="128479375">
          <w:marLeft w:val="0"/>
          <w:marRight w:val="0"/>
          <w:marTop w:val="0"/>
          <w:marBottom w:val="0"/>
          <w:divBdr>
            <w:top w:val="none" w:sz="0" w:space="0" w:color="auto"/>
            <w:left w:val="none" w:sz="0" w:space="0" w:color="auto"/>
            <w:bottom w:val="none" w:sz="0" w:space="0" w:color="auto"/>
            <w:right w:val="none" w:sz="0" w:space="0" w:color="auto"/>
          </w:divBdr>
        </w:div>
        <w:div w:id="128479379">
          <w:marLeft w:val="0"/>
          <w:marRight w:val="0"/>
          <w:marTop w:val="0"/>
          <w:marBottom w:val="0"/>
          <w:divBdr>
            <w:top w:val="none" w:sz="0" w:space="0" w:color="auto"/>
            <w:left w:val="none" w:sz="0" w:space="0" w:color="auto"/>
            <w:bottom w:val="none" w:sz="0" w:space="0" w:color="auto"/>
            <w:right w:val="none" w:sz="0" w:space="0" w:color="auto"/>
          </w:divBdr>
        </w:div>
        <w:div w:id="128479384">
          <w:marLeft w:val="0"/>
          <w:marRight w:val="0"/>
          <w:marTop w:val="0"/>
          <w:marBottom w:val="0"/>
          <w:divBdr>
            <w:top w:val="none" w:sz="0" w:space="0" w:color="auto"/>
            <w:left w:val="none" w:sz="0" w:space="0" w:color="auto"/>
            <w:bottom w:val="none" w:sz="0" w:space="0" w:color="auto"/>
            <w:right w:val="none" w:sz="0" w:space="0" w:color="auto"/>
          </w:divBdr>
        </w:div>
        <w:div w:id="128479385">
          <w:marLeft w:val="0"/>
          <w:marRight w:val="0"/>
          <w:marTop w:val="0"/>
          <w:marBottom w:val="0"/>
          <w:divBdr>
            <w:top w:val="none" w:sz="0" w:space="0" w:color="auto"/>
            <w:left w:val="none" w:sz="0" w:space="0" w:color="auto"/>
            <w:bottom w:val="none" w:sz="0" w:space="0" w:color="auto"/>
            <w:right w:val="none" w:sz="0" w:space="0" w:color="auto"/>
          </w:divBdr>
        </w:div>
        <w:div w:id="128479387">
          <w:marLeft w:val="0"/>
          <w:marRight w:val="0"/>
          <w:marTop w:val="0"/>
          <w:marBottom w:val="0"/>
          <w:divBdr>
            <w:top w:val="none" w:sz="0" w:space="0" w:color="auto"/>
            <w:left w:val="none" w:sz="0" w:space="0" w:color="auto"/>
            <w:bottom w:val="none" w:sz="0" w:space="0" w:color="auto"/>
            <w:right w:val="none" w:sz="0" w:space="0" w:color="auto"/>
          </w:divBdr>
        </w:div>
        <w:div w:id="128479395">
          <w:marLeft w:val="0"/>
          <w:marRight w:val="0"/>
          <w:marTop w:val="0"/>
          <w:marBottom w:val="0"/>
          <w:divBdr>
            <w:top w:val="none" w:sz="0" w:space="0" w:color="auto"/>
            <w:left w:val="none" w:sz="0" w:space="0" w:color="auto"/>
            <w:bottom w:val="none" w:sz="0" w:space="0" w:color="auto"/>
            <w:right w:val="none" w:sz="0" w:space="0" w:color="auto"/>
          </w:divBdr>
        </w:div>
        <w:div w:id="128479401">
          <w:marLeft w:val="0"/>
          <w:marRight w:val="0"/>
          <w:marTop w:val="0"/>
          <w:marBottom w:val="0"/>
          <w:divBdr>
            <w:top w:val="none" w:sz="0" w:space="0" w:color="auto"/>
            <w:left w:val="none" w:sz="0" w:space="0" w:color="auto"/>
            <w:bottom w:val="none" w:sz="0" w:space="0" w:color="auto"/>
            <w:right w:val="none" w:sz="0" w:space="0" w:color="auto"/>
          </w:divBdr>
        </w:div>
        <w:div w:id="128479416">
          <w:marLeft w:val="0"/>
          <w:marRight w:val="0"/>
          <w:marTop w:val="0"/>
          <w:marBottom w:val="0"/>
          <w:divBdr>
            <w:top w:val="none" w:sz="0" w:space="0" w:color="auto"/>
            <w:left w:val="none" w:sz="0" w:space="0" w:color="auto"/>
            <w:bottom w:val="none" w:sz="0" w:space="0" w:color="auto"/>
            <w:right w:val="none" w:sz="0" w:space="0" w:color="auto"/>
          </w:divBdr>
        </w:div>
        <w:div w:id="128479429">
          <w:marLeft w:val="0"/>
          <w:marRight w:val="0"/>
          <w:marTop w:val="0"/>
          <w:marBottom w:val="0"/>
          <w:divBdr>
            <w:top w:val="none" w:sz="0" w:space="0" w:color="auto"/>
            <w:left w:val="none" w:sz="0" w:space="0" w:color="auto"/>
            <w:bottom w:val="none" w:sz="0" w:space="0" w:color="auto"/>
            <w:right w:val="none" w:sz="0" w:space="0" w:color="auto"/>
          </w:divBdr>
        </w:div>
        <w:div w:id="128479430">
          <w:marLeft w:val="0"/>
          <w:marRight w:val="0"/>
          <w:marTop w:val="0"/>
          <w:marBottom w:val="0"/>
          <w:divBdr>
            <w:top w:val="none" w:sz="0" w:space="0" w:color="auto"/>
            <w:left w:val="none" w:sz="0" w:space="0" w:color="auto"/>
            <w:bottom w:val="none" w:sz="0" w:space="0" w:color="auto"/>
            <w:right w:val="none" w:sz="0" w:space="0" w:color="auto"/>
          </w:divBdr>
        </w:div>
        <w:div w:id="128479431">
          <w:marLeft w:val="0"/>
          <w:marRight w:val="0"/>
          <w:marTop w:val="0"/>
          <w:marBottom w:val="0"/>
          <w:divBdr>
            <w:top w:val="none" w:sz="0" w:space="0" w:color="auto"/>
            <w:left w:val="none" w:sz="0" w:space="0" w:color="auto"/>
            <w:bottom w:val="none" w:sz="0" w:space="0" w:color="auto"/>
            <w:right w:val="none" w:sz="0" w:space="0" w:color="auto"/>
          </w:divBdr>
        </w:div>
        <w:div w:id="128479437">
          <w:marLeft w:val="0"/>
          <w:marRight w:val="0"/>
          <w:marTop w:val="0"/>
          <w:marBottom w:val="0"/>
          <w:divBdr>
            <w:top w:val="none" w:sz="0" w:space="0" w:color="auto"/>
            <w:left w:val="none" w:sz="0" w:space="0" w:color="auto"/>
            <w:bottom w:val="none" w:sz="0" w:space="0" w:color="auto"/>
            <w:right w:val="none" w:sz="0" w:space="0" w:color="auto"/>
          </w:divBdr>
        </w:div>
        <w:div w:id="128479442">
          <w:marLeft w:val="0"/>
          <w:marRight w:val="0"/>
          <w:marTop w:val="0"/>
          <w:marBottom w:val="0"/>
          <w:divBdr>
            <w:top w:val="none" w:sz="0" w:space="0" w:color="auto"/>
            <w:left w:val="none" w:sz="0" w:space="0" w:color="auto"/>
            <w:bottom w:val="none" w:sz="0" w:space="0" w:color="auto"/>
            <w:right w:val="none" w:sz="0" w:space="0" w:color="auto"/>
          </w:divBdr>
        </w:div>
        <w:div w:id="128479444">
          <w:marLeft w:val="0"/>
          <w:marRight w:val="0"/>
          <w:marTop w:val="0"/>
          <w:marBottom w:val="0"/>
          <w:divBdr>
            <w:top w:val="none" w:sz="0" w:space="0" w:color="auto"/>
            <w:left w:val="none" w:sz="0" w:space="0" w:color="auto"/>
            <w:bottom w:val="none" w:sz="0" w:space="0" w:color="auto"/>
            <w:right w:val="none" w:sz="0" w:space="0" w:color="auto"/>
          </w:divBdr>
        </w:div>
        <w:div w:id="128479449">
          <w:marLeft w:val="0"/>
          <w:marRight w:val="0"/>
          <w:marTop w:val="0"/>
          <w:marBottom w:val="0"/>
          <w:divBdr>
            <w:top w:val="none" w:sz="0" w:space="0" w:color="auto"/>
            <w:left w:val="none" w:sz="0" w:space="0" w:color="auto"/>
            <w:bottom w:val="none" w:sz="0" w:space="0" w:color="auto"/>
            <w:right w:val="none" w:sz="0" w:space="0" w:color="auto"/>
          </w:divBdr>
        </w:div>
        <w:div w:id="128479453">
          <w:marLeft w:val="0"/>
          <w:marRight w:val="0"/>
          <w:marTop w:val="0"/>
          <w:marBottom w:val="0"/>
          <w:divBdr>
            <w:top w:val="none" w:sz="0" w:space="0" w:color="auto"/>
            <w:left w:val="none" w:sz="0" w:space="0" w:color="auto"/>
            <w:bottom w:val="none" w:sz="0" w:space="0" w:color="auto"/>
            <w:right w:val="none" w:sz="0" w:space="0" w:color="auto"/>
          </w:divBdr>
        </w:div>
        <w:div w:id="128479458">
          <w:marLeft w:val="0"/>
          <w:marRight w:val="0"/>
          <w:marTop w:val="0"/>
          <w:marBottom w:val="0"/>
          <w:divBdr>
            <w:top w:val="none" w:sz="0" w:space="0" w:color="auto"/>
            <w:left w:val="none" w:sz="0" w:space="0" w:color="auto"/>
            <w:bottom w:val="none" w:sz="0" w:space="0" w:color="auto"/>
            <w:right w:val="none" w:sz="0" w:space="0" w:color="auto"/>
          </w:divBdr>
        </w:div>
        <w:div w:id="128479470">
          <w:marLeft w:val="0"/>
          <w:marRight w:val="0"/>
          <w:marTop w:val="0"/>
          <w:marBottom w:val="0"/>
          <w:divBdr>
            <w:top w:val="none" w:sz="0" w:space="0" w:color="auto"/>
            <w:left w:val="none" w:sz="0" w:space="0" w:color="auto"/>
            <w:bottom w:val="none" w:sz="0" w:space="0" w:color="auto"/>
            <w:right w:val="none" w:sz="0" w:space="0" w:color="auto"/>
          </w:divBdr>
        </w:div>
        <w:div w:id="128479477">
          <w:marLeft w:val="0"/>
          <w:marRight w:val="0"/>
          <w:marTop w:val="0"/>
          <w:marBottom w:val="0"/>
          <w:divBdr>
            <w:top w:val="none" w:sz="0" w:space="0" w:color="auto"/>
            <w:left w:val="none" w:sz="0" w:space="0" w:color="auto"/>
            <w:bottom w:val="none" w:sz="0" w:space="0" w:color="auto"/>
            <w:right w:val="none" w:sz="0" w:space="0" w:color="auto"/>
          </w:divBdr>
        </w:div>
        <w:div w:id="128479478">
          <w:marLeft w:val="0"/>
          <w:marRight w:val="0"/>
          <w:marTop w:val="0"/>
          <w:marBottom w:val="0"/>
          <w:divBdr>
            <w:top w:val="none" w:sz="0" w:space="0" w:color="auto"/>
            <w:left w:val="none" w:sz="0" w:space="0" w:color="auto"/>
            <w:bottom w:val="none" w:sz="0" w:space="0" w:color="auto"/>
            <w:right w:val="none" w:sz="0" w:space="0" w:color="auto"/>
          </w:divBdr>
        </w:div>
        <w:div w:id="128479481">
          <w:marLeft w:val="0"/>
          <w:marRight w:val="0"/>
          <w:marTop w:val="0"/>
          <w:marBottom w:val="0"/>
          <w:divBdr>
            <w:top w:val="none" w:sz="0" w:space="0" w:color="auto"/>
            <w:left w:val="none" w:sz="0" w:space="0" w:color="auto"/>
            <w:bottom w:val="none" w:sz="0" w:space="0" w:color="auto"/>
            <w:right w:val="none" w:sz="0" w:space="0" w:color="auto"/>
          </w:divBdr>
        </w:div>
        <w:div w:id="128479482">
          <w:marLeft w:val="0"/>
          <w:marRight w:val="0"/>
          <w:marTop w:val="0"/>
          <w:marBottom w:val="0"/>
          <w:divBdr>
            <w:top w:val="none" w:sz="0" w:space="0" w:color="auto"/>
            <w:left w:val="none" w:sz="0" w:space="0" w:color="auto"/>
            <w:bottom w:val="none" w:sz="0" w:space="0" w:color="auto"/>
            <w:right w:val="none" w:sz="0" w:space="0" w:color="auto"/>
          </w:divBdr>
        </w:div>
        <w:div w:id="128479491">
          <w:marLeft w:val="0"/>
          <w:marRight w:val="0"/>
          <w:marTop w:val="0"/>
          <w:marBottom w:val="0"/>
          <w:divBdr>
            <w:top w:val="none" w:sz="0" w:space="0" w:color="auto"/>
            <w:left w:val="none" w:sz="0" w:space="0" w:color="auto"/>
            <w:bottom w:val="none" w:sz="0" w:space="0" w:color="auto"/>
            <w:right w:val="none" w:sz="0" w:space="0" w:color="auto"/>
          </w:divBdr>
        </w:div>
        <w:div w:id="128479507">
          <w:marLeft w:val="0"/>
          <w:marRight w:val="0"/>
          <w:marTop w:val="0"/>
          <w:marBottom w:val="0"/>
          <w:divBdr>
            <w:top w:val="none" w:sz="0" w:space="0" w:color="auto"/>
            <w:left w:val="none" w:sz="0" w:space="0" w:color="auto"/>
            <w:bottom w:val="none" w:sz="0" w:space="0" w:color="auto"/>
            <w:right w:val="none" w:sz="0" w:space="0" w:color="auto"/>
          </w:divBdr>
        </w:div>
      </w:divsChild>
    </w:div>
    <w:div w:id="128479223">
      <w:marLeft w:val="0"/>
      <w:marRight w:val="0"/>
      <w:marTop w:val="0"/>
      <w:marBottom w:val="0"/>
      <w:divBdr>
        <w:top w:val="none" w:sz="0" w:space="0" w:color="auto"/>
        <w:left w:val="none" w:sz="0" w:space="0" w:color="auto"/>
        <w:bottom w:val="none" w:sz="0" w:space="0" w:color="auto"/>
        <w:right w:val="none" w:sz="0" w:space="0" w:color="auto"/>
      </w:divBdr>
      <w:divsChild>
        <w:div w:id="128479337">
          <w:marLeft w:val="0"/>
          <w:marRight w:val="0"/>
          <w:marTop w:val="0"/>
          <w:marBottom w:val="0"/>
          <w:divBdr>
            <w:top w:val="none" w:sz="0" w:space="0" w:color="auto"/>
            <w:left w:val="none" w:sz="0" w:space="0" w:color="auto"/>
            <w:bottom w:val="none" w:sz="0" w:space="0" w:color="auto"/>
            <w:right w:val="none" w:sz="0" w:space="0" w:color="auto"/>
          </w:divBdr>
        </w:div>
        <w:div w:id="128479496">
          <w:marLeft w:val="0"/>
          <w:marRight w:val="0"/>
          <w:marTop w:val="0"/>
          <w:marBottom w:val="0"/>
          <w:divBdr>
            <w:top w:val="none" w:sz="0" w:space="0" w:color="auto"/>
            <w:left w:val="none" w:sz="0" w:space="0" w:color="auto"/>
            <w:bottom w:val="none" w:sz="0" w:space="0" w:color="auto"/>
            <w:right w:val="none" w:sz="0" w:space="0" w:color="auto"/>
          </w:divBdr>
        </w:div>
      </w:divsChild>
    </w:div>
    <w:div w:id="128479226">
      <w:marLeft w:val="0"/>
      <w:marRight w:val="0"/>
      <w:marTop w:val="0"/>
      <w:marBottom w:val="0"/>
      <w:divBdr>
        <w:top w:val="none" w:sz="0" w:space="0" w:color="auto"/>
        <w:left w:val="none" w:sz="0" w:space="0" w:color="auto"/>
        <w:bottom w:val="none" w:sz="0" w:space="0" w:color="auto"/>
        <w:right w:val="none" w:sz="0" w:space="0" w:color="auto"/>
      </w:divBdr>
    </w:div>
    <w:div w:id="128479228">
      <w:marLeft w:val="0"/>
      <w:marRight w:val="0"/>
      <w:marTop w:val="0"/>
      <w:marBottom w:val="0"/>
      <w:divBdr>
        <w:top w:val="none" w:sz="0" w:space="0" w:color="auto"/>
        <w:left w:val="none" w:sz="0" w:space="0" w:color="auto"/>
        <w:bottom w:val="none" w:sz="0" w:space="0" w:color="auto"/>
        <w:right w:val="none" w:sz="0" w:space="0" w:color="auto"/>
      </w:divBdr>
    </w:div>
    <w:div w:id="128479231">
      <w:marLeft w:val="0"/>
      <w:marRight w:val="0"/>
      <w:marTop w:val="0"/>
      <w:marBottom w:val="0"/>
      <w:divBdr>
        <w:top w:val="none" w:sz="0" w:space="0" w:color="auto"/>
        <w:left w:val="none" w:sz="0" w:space="0" w:color="auto"/>
        <w:bottom w:val="none" w:sz="0" w:space="0" w:color="auto"/>
        <w:right w:val="none" w:sz="0" w:space="0" w:color="auto"/>
      </w:divBdr>
    </w:div>
    <w:div w:id="128479232">
      <w:marLeft w:val="0"/>
      <w:marRight w:val="0"/>
      <w:marTop w:val="0"/>
      <w:marBottom w:val="0"/>
      <w:divBdr>
        <w:top w:val="none" w:sz="0" w:space="0" w:color="auto"/>
        <w:left w:val="none" w:sz="0" w:space="0" w:color="auto"/>
        <w:bottom w:val="none" w:sz="0" w:space="0" w:color="auto"/>
        <w:right w:val="none" w:sz="0" w:space="0" w:color="auto"/>
      </w:divBdr>
    </w:div>
    <w:div w:id="128479236">
      <w:marLeft w:val="0"/>
      <w:marRight w:val="0"/>
      <w:marTop w:val="0"/>
      <w:marBottom w:val="0"/>
      <w:divBdr>
        <w:top w:val="none" w:sz="0" w:space="0" w:color="auto"/>
        <w:left w:val="none" w:sz="0" w:space="0" w:color="auto"/>
        <w:bottom w:val="none" w:sz="0" w:space="0" w:color="auto"/>
        <w:right w:val="none" w:sz="0" w:space="0" w:color="auto"/>
      </w:divBdr>
    </w:div>
    <w:div w:id="128479237">
      <w:marLeft w:val="0"/>
      <w:marRight w:val="0"/>
      <w:marTop w:val="0"/>
      <w:marBottom w:val="0"/>
      <w:divBdr>
        <w:top w:val="none" w:sz="0" w:space="0" w:color="auto"/>
        <w:left w:val="none" w:sz="0" w:space="0" w:color="auto"/>
        <w:bottom w:val="none" w:sz="0" w:space="0" w:color="auto"/>
        <w:right w:val="none" w:sz="0" w:space="0" w:color="auto"/>
      </w:divBdr>
      <w:divsChild>
        <w:div w:id="128479485">
          <w:marLeft w:val="0"/>
          <w:marRight w:val="0"/>
          <w:marTop w:val="0"/>
          <w:marBottom w:val="0"/>
          <w:divBdr>
            <w:top w:val="none" w:sz="0" w:space="0" w:color="auto"/>
            <w:left w:val="none" w:sz="0" w:space="0" w:color="auto"/>
            <w:bottom w:val="none" w:sz="0" w:space="0" w:color="auto"/>
            <w:right w:val="none" w:sz="0" w:space="0" w:color="auto"/>
          </w:divBdr>
          <w:divsChild>
            <w:div w:id="128479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479239">
      <w:marLeft w:val="0"/>
      <w:marRight w:val="0"/>
      <w:marTop w:val="0"/>
      <w:marBottom w:val="0"/>
      <w:divBdr>
        <w:top w:val="none" w:sz="0" w:space="0" w:color="auto"/>
        <w:left w:val="none" w:sz="0" w:space="0" w:color="auto"/>
        <w:bottom w:val="none" w:sz="0" w:space="0" w:color="auto"/>
        <w:right w:val="none" w:sz="0" w:space="0" w:color="auto"/>
      </w:divBdr>
    </w:div>
    <w:div w:id="128479241">
      <w:marLeft w:val="0"/>
      <w:marRight w:val="0"/>
      <w:marTop w:val="0"/>
      <w:marBottom w:val="0"/>
      <w:divBdr>
        <w:top w:val="none" w:sz="0" w:space="0" w:color="auto"/>
        <w:left w:val="none" w:sz="0" w:space="0" w:color="auto"/>
        <w:bottom w:val="none" w:sz="0" w:space="0" w:color="auto"/>
        <w:right w:val="none" w:sz="0" w:space="0" w:color="auto"/>
      </w:divBdr>
      <w:divsChild>
        <w:div w:id="128479166">
          <w:marLeft w:val="0"/>
          <w:marRight w:val="0"/>
          <w:marTop w:val="0"/>
          <w:marBottom w:val="0"/>
          <w:divBdr>
            <w:top w:val="none" w:sz="0" w:space="0" w:color="auto"/>
            <w:left w:val="none" w:sz="0" w:space="0" w:color="auto"/>
            <w:bottom w:val="none" w:sz="0" w:space="0" w:color="auto"/>
            <w:right w:val="none" w:sz="0" w:space="0" w:color="auto"/>
          </w:divBdr>
        </w:div>
        <w:div w:id="128479170">
          <w:marLeft w:val="0"/>
          <w:marRight w:val="0"/>
          <w:marTop w:val="0"/>
          <w:marBottom w:val="0"/>
          <w:divBdr>
            <w:top w:val="none" w:sz="0" w:space="0" w:color="auto"/>
            <w:left w:val="none" w:sz="0" w:space="0" w:color="auto"/>
            <w:bottom w:val="none" w:sz="0" w:space="0" w:color="auto"/>
            <w:right w:val="none" w:sz="0" w:space="0" w:color="auto"/>
          </w:divBdr>
        </w:div>
        <w:div w:id="128479318">
          <w:marLeft w:val="0"/>
          <w:marRight w:val="0"/>
          <w:marTop w:val="0"/>
          <w:marBottom w:val="0"/>
          <w:divBdr>
            <w:top w:val="none" w:sz="0" w:space="0" w:color="auto"/>
            <w:left w:val="none" w:sz="0" w:space="0" w:color="auto"/>
            <w:bottom w:val="none" w:sz="0" w:space="0" w:color="auto"/>
            <w:right w:val="none" w:sz="0" w:space="0" w:color="auto"/>
          </w:divBdr>
        </w:div>
        <w:div w:id="128479396">
          <w:marLeft w:val="0"/>
          <w:marRight w:val="0"/>
          <w:marTop w:val="0"/>
          <w:marBottom w:val="0"/>
          <w:divBdr>
            <w:top w:val="none" w:sz="0" w:space="0" w:color="auto"/>
            <w:left w:val="none" w:sz="0" w:space="0" w:color="auto"/>
            <w:bottom w:val="none" w:sz="0" w:space="0" w:color="auto"/>
            <w:right w:val="none" w:sz="0" w:space="0" w:color="auto"/>
          </w:divBdr>
        </w:div>
      </w:divsChild>
    </w:div>
    <w:div w:id="128479243">
      <w:marLeft w:val="0"/>
      <w:marRight w:val="0"/>
      <w:marTop w:val="0"/>
      <w:marBottom w:val="0"/>
      <w:divBdr>
        <w:top w:val="none" w:sz="0" w:space="0" w:color="auto"/>
        <w:left w:val="none" w:sz="0" w:space="0" w:color="auto"/>
        <w:bottom w:val="none" w:sz="0" w:space="0" w:color="auto"/>
        <w:right w:val="none" w:sz="0" w:space="0" w:color="auto"/>
      </w:divBdr>
    </w:div>
    <w:div w:id="128479248">
      <w:marLeft w:val="0"/>
      <w:marRight w:val="0"/>
      <w:marTop w:val="0"/>
      <w:marBottom w:val="0"/>
      <w:divBdr>
        <w:top w:val="none" w:sz="0" w:space="0" w:color="auto"/>
        <w:left w:val="none" w:sz="0" w:space="0" w:color="auto"/>
        <w:bottom w:val="none" w:sz="0" w:space="0" w:color="auto"/>
        <w:right w:val="none" w:sz="0" w:space="0" w:color="auto"/>
      </w:divBdr>
    </w:div>
    <w:div w:id="128479254">
      <w:marLeft w:val="0"/>
      <w:marRight w:val="0"/>
      <w:marTop w:val="0"/>
      <w:marBottom w:val="0"/>
      <w:divBdr>
        <w:top w:val="none" w:sz="0" w:space="0" w:color="auto"/>
        <w:left w:val="none" w:sz="0" w:space="0" w:color="auto"/>
        <w:bottom w:val="none" w:sz="0" w:space="0" w:color="auto"/>
        <w:right w:val="none" w:sz="0" w:space="0" w:color="auto"/>
      </w:divBdr>
      <w:divsChild>
        <w:div w:id="128479355">
          <w:marLeft w:val="0"/>
          <w:marRight w:val="0"/>
          <w:marTop w:val="0"/>
          <w:marBottom w:val="0"/>
          <w:divBdr>
            <w:top w:val="none" w:sz="0" w:space="0" w:color="auto"/>
            <w:left w:val="none" w:sz="0" w:space="0" w:color="auto"/>
            <w:bottom w:val="none" w:sz="0" w:space="0" w:color="auto"/>
            <w:right w:val="none" w:sz="0" w:space="0" w:color="auto"/>
          </w:divBdr>
        </w:div>
        <w:div w:id="128479376">
          <w:marLeft w:val="0"/>
          <w:marRight w:val="0"/>
          <w:marTop w:val="0"/>
          <w:marBottom w:val="0"/>
          <w:divBdr>
            <w:top w:val="none" w:sz="0" w:space="0" w:color="auto"/>
            <w:left w:val="none" w:sz="0" w:space="0" w:color="auto"/>
            <w:bottom w:val="none" w:sz="0" w:space="0" w:color="auto"/>
            <w:right w:val="none" w:sz="0" w:space="0" w:color="auto"/>
          </w:divBdr>
        </w:div>
        <w:div w:id="128479472">
          <w:marLeft w:val="0"/>
          <w:marRight w:val="0"/>
          <w:marTop w:val="0"/>
          <w:marBottom w:val="0"/>
          <w:divBdr>
            <w:top w:val="none" w:sz="0" w:space="0" w:color="auto"/>
            <w:left w:val="none" w:sz="0" w:space="0" w:color="auto"/>
            <w:bottom w:val="none" w:sz="0" w:space="0" w:color="auto"/>
            <w:right w:val="none" w:sz="0" w:space="0" w:color="auto"/>
          </w:divBdr>
        </w:div>
      </w:divsChild>
    </w:div>
    <w:div w:id="128479256">
      <w:marLeft w:val="0"/>
      <w:marRight w:val="0"/>
      <w:marTop w:val="0"/>
      <w:marBottom w:val="0"/>
      <w:divBdr>
        <w:top w:val="none" w:sz="0" w:space="0" w:color="auto"/>
        <w:left w:val="none" w:sz="0" w:space="0" w:color="auto"/>
        <w:bottom w:val="none" w:sz="0" w:space="0" w:color="auto"/>
        <w:right w:val="none" w:sz="0" w:space="0" w:color="auto"/>
      </w:divBdr>
      <w:divsChild>
        <w:div w:id="128479157">
          <w:marLeft w:val="0"/>
          <w:marRight w:val="0"/>
          <w:marTop w:val="0"/>
          <w:marBottom w:val="0"/>
          <w:divBdr>
            <w:top w:val="none" w:sz="0" w:space="0" w:color="auto"/>
            <w:left w:val="none" w:sz="0" w:space="0" w:color="auto"/>
            <w:bottom w:val="none" w:sz="0" w:space="0" w:color="auto"/>
            <w:right w:val="none" w:sz="0" w:space="0" w:color="auto"/>
          </w:divBdr>
        </w:div>
        <w:div w:id="128479159">
          <w:marLeft w:val="0"/>
          <w:marRight w:val="0"/>
          <w:marTop w:val="0"/>
          <w:marBottom w:val="0"/>
          <w:divBdr>
            <w:top w:val="none" w:sz="0" w:space="0" w:color="auto"/>
            <w:left w:val="none" w:sz="0" w:space="0" w:color="auto"/>
            <w:bottom w:val="none" w:sz="0" w:space="0" w:color="auto"/>
            <w:right w:val="none" w:sz="0" w:space="0" w:color="auto"/>
          </w:divBdr>
        </w:div>
        <w:div w:id="128479164">
          <w:marLeft w:val="0"/>
          <w:marRight w:val="0"/>
          <w:marTop w:val="0"/>
          <w:marBottom w:val="0"/>
          <w:divBdr>
            <w:top w:val="none" w:sz="0" w:space="0" w:color="auto"/>
            <w:left w:val="none" w:sz="0" w:space="0" w:color="auto"/>
            <w:bottom w:val="none" w:sz="0" w:space="0" w:color="auto"/>
            <w:right w:val="none" w:sz="0" w:space="0" w:color="auto"/>
          </w:divBdr>
        </w:div>
        <w:div w:id="128479172">
          <w:marLeft w:val="0"/>
          <w:marRight w:val="0"/>
          <w:marTop w:val="0"/>
          <w:marBottom w:val="0"/>
          <w:divBdr>
            <w:top w:val="none" w:sz="0" w:space="0" w:color="auto"/>
            <w:left w:val="none" w:sz="0" w:space="0" w:color="auto"/>
            <w:bottom w:val="none" w:sz="0" w:space="0" w:color="auto"/>
            <w:right w:val="none" w:sz="0" w:space="0" w:color="auto"/>
          </w:divBdr>
        </w:div>
        <w:div w:id="128479175">
          <w:marLeft w:val="0"/>
          <w:marRight w:val="0"/>
          <w:marTop w:val="0"/>
          <w:marBottom w:val="0"/>
          <w:divBdr>
            <w:top w:val="none" w:sz="0" w:space="0" w:color="auto"/>
            <w:left w:val="none" w:sz="0" w:space="0" w:color="auto"/>
            <w:bottom w:val="none" w:sz="0" w:space="0" w:color="auto"/>
            <w:right w:val="none" w:sz="0" w:space="0" w:color="auto"/>
          </w:divBdr>
        </w:div>
        <w:div w:id="128479179">
          <w:marLeft w:val="0"/>
          <w:marRight w:val="0"/>
          <w:marTop w:val="0"/>
          <w:marBottom w:val="0"/>
          <w:divBdr>
            <w:top w:val="none" w:sz="0" w:space="0" w:color="auto"/>
            <w:left w:val="none" w:sz="0" w:space="0" w:color="auto"/>
            <w:bottom w:val="none" w:sz="0" w:space="0" w:color="auto"/>
            <w:right w:val="none" w:sz="0" w:space="0" w:color="auto"/>
          </w:divBdr>
        </w:div>
        <w:div w:id="128479192">
          <w:marLeft w:val="0"/>
          <w:marRight w:val="0"/>
          <w:marTop w:val="0"/>
          <w:marBottom w:val="0"/>
          <w:divBdr>
            <w:top w:val="none" w:sz="0" w:space="0" w:color="auto"/>
            <w:left w:val="none" w:sz="0" w:space="0" w:color="auto"/>
            <w:bottom w:val="none" w:sz="0" w:space="0" w:color="auto"/>
            <w:right w:val="none" w:sz="0" w:space="0" w:color="auto"/>
          </w:divBdr>
        </w:div>
        <w:div w:id="128479193">
          <w:marLeft w:val="0"/>
          <w:marRight w:val="0"/>
          <w:marTop w:val="0"/>
          <w:marBottom w:val="0"/>
          <w:divBdr>
            <w:top w:val="none" w:sz="0" w:space="0" w:color="auto"/>
            <w:left w:val="none" w:sz="0" w:space="0" w:color="auto"/>
            <w:bottom w:val="none" w:sz="0" w:space="0" w:color="auto"/>
            <w:right w:val="none" w:sz="0" w:space="0" w:color="auto"/>
          </w:divBdr>
        </w:div>
        <w:div w:id="128479196">
          <w:marLeft w:val="0"/>
          <w:marRight w:val="0"/>
          <w:marTop w:val="0"/>
          <w:marBottom w:val="0"/>
          <w:divBdr>
            <w:top w:val="none" w:sz="0" w:space="0" w:color="auto"/>
            <w:left w:val="none" w:sz="0" w:space="0" w:color="auto"/>
            <w:bottom w:val="none" w:sz="0" w:space="0" w:color="auto"/>
            <w:right w:val="none" w:sz="0" w:space="0" w:color="auto"/>
          </w:divBdr>
        </w:div>
        <w:div w:id="128479199">
          <w:marLeft w:val="0"/>
          <w:marRight w:val="0"/>
          <w:marTop w:val="0"/>
          <w:marBottom w:val="0"/>
          <w:divBdr>
            <w:top w:val="none" w:sz="0" w:space="0" w:color="auto"/>
            <w:left w:val="none" w:sz="0" w:space="0" w:color="auto"/>
            <w:bottom w:val="none" w:sz="0" w:space="0" w:color="auto"/>
            <w:right w:val="none" w:sz="0" w:space="0" w:color="auto"/>
          </w:divBdr>
        </w:div>
        <w:div w:id="128479200">
          <w:marLeft w:val="0"/>
          <w:marRight w:val="0"/>
          <w:marTop w:val="0"/>
          <w:marBottom w:val="0"/>
          <w:divBdr>
            <w:top w:val="none" w:sz="0" w:space="0" w:color="auto"/>
            <w:left w:val="none" w:sz="0" w:space="0" w:color="auto"/>
            <w:bottom w:val="none" w:sz="0" w:space="0" w:color="auto"/>
            <w:right w:val="none" w:sz="0" w:space="0" w:color="auto"/>
          </w:divBdr>
        </w:div>
        <w:div w:id="128479205">
          <w:marLeft w:val="0"/>
          <w:marRight w:val="0"/>
          <w:marTop w:val="0"/>
          <w:marBottom w:val="0"/>
          <w:divBdr>
            <w:top w:val="none" w:sz="0" w:space="0" w:color="auto"/>
            <w:left w:val="none" w:sz="0" w:space="0" w:color="auto"/>
            <w:bottom w:val="none" w:sz="0" w:space="0" w:color="auto"/>
            <w:right w:val="none" w:sz="0" w:space="0" w:color="auto"/>
          </w:divBdr>
        </w:div>
        <w:div w:id="128479206">
          <w:marLeft w:val="0"/>
          <w:marRight w:val="0"/>
          <w:marTop w:val="0"/>
          <w:marBottom w:val="0"/>
          <w:divBdr>
            <w:top w:val="none" w:sz="0" w:space="0" w:color="auto"/>
            <w:left w:val="none" w:sz="0" w:space="0" w:color="auto"/>
            <w:bottom w:val="none" w:sz="0" w:space="0" w:color="auto"/>
            <w:right w:val="none" w:sz="0" w:space="0" w:color="auto"/>
          </w:divBdr>
        </w:div>
        <w:div w:id="128479209">
          <w:marLeft w:val="0"/>
          <w:marRight w:val="0"/>
          <w:marTop w:val="0"/>
          <w:marBottom w:val="0"/>
          <w:divBdr>
            <w:top w:val="none" w:sz="0" w:space="0" w:color="auto"/>
            <w:left w:val="none" w:sz="0" w:space="0" w:color="auto"/>
            <w:bottom w:val="none" w:sz="0" w:space="0" w:color="auto"/>
            <w:right w:val="none" w:sz="0" w:space="0" w:color="auto"/>
          </w:divBdr>
        </w:div>
        <w:div w:id="128479224">
          <w:marLeft w:val="0"/>
          <w:marRight w:val="0"/>
          <w:marTop w:val="0"/>
          <w:marBottom w:val="0"/>
          <w:divBdr>
            <w:top w:val="none" w:sz="0" w:space="0" w:color="auto"/>
            <w:left w:val="none" w:sz="0" w:space="0" w:color="auto"/>
            <w:bottom w:val="none" w:sz="0" w:space="0" w:color="auto"/>
            <w:right w:val="none" w:sz="0" w:space="0" w:color="auto"/>
          </w:divBdr>
        </w:div>
        <w:div w:id="128479227">
          <w:marLeft w:val="0"/>
          <w:marRight w:val="0"/>
          <w:marTop w:val="0"/>
          <w:marBottom w:val="0"/>
          <w:divBdr>
            <w:top w:val="none" w:sz="0" w:space="0" w:color="auto"/>
            <w:left w:val="none" w:sz="0" w:space="0" w:color="auto"/>
            <w:bottom w:val="none" w:sz="0" w:space="0" w:color="auto"/>
            <w:right w:val="none" w:sz="0" w:space="0" w:color="auto"/>
          </w:divBdr>
        </w:div>
        <w:div w:id="128479234">
          <w:marLeft w:val="0"/>
          <w:marRight w:val="0"/>
          <w:marTop w:val="0"/>
          <w:marBottom w:val="0"/>
          <w:divBdr>
            <w:top w:val="none" w:sz="0" w:space="0" w:color="auto"/>
            <w:left w:val="none" w:sz="0" w:space="0" w:color="auto"/>
            <w:bottom w:val="none" w:sz="0" w:space="0" w:color="auto"/>
            <w:right w:val="none" w:sz="0" w:space="0" w:color="auto"/>
          </w:divBdr>
        </w:div>
        <w:div w:id="128479235">
          <w:marLeft w:val="0"/>
          <w:marRight w:val="0"/>
          <w:marTop w:val="0"/>
          <w:marBottom w:val="0"/>
          <w:divBdr>
            <w:top w:val="none" w:sz="0" w:space="0" w:color="auto"/>
            <w:left w:val="none" w:sz="0" w:space="0" w:color="auto"/>
            <w:bottom w:val="none" w:sz="0" w:space="0" w:color="auto"/>
            <w:right w:val="none" w:sz="0" w:space="0" w:color="auto"/>
          </w:divBdr>
        </w:div>
        <w:div w:id="128479242">
          <w:marLeft w:val="0"/>
          <w:marRight w:val="0"/>
          <w:marTop w:val="0"/>
          <w:marBottom w:val="0"/>
          <w:divBdr>
            <w:top w:val="none" w:sz="0" w:space="0" w:color="auto"/>
            <w:left w:val="none" w:sz="0" w:space="0" w:color="auto"/>
            <w:bottom w:val="none" w:sz="0" w:space="0" w:color="auto"/>
            <w:right w:val="none" w:sz="0" w:space="0" w:color="auto"/>
          </w:divBdr>
        </w:div>
        <w:div w:id="128479244">
          <w:marLeft w:val="0"/>
          <w:marRight w:val="0"/>
          <w:marTop w:val="0"/>
          <w:marBottom w:val="0"/>
          <w:divBdr>
            <w:top w:val="none" w:sz="0" w:space="0" w:color="auto"/>
            <w:left w:val="none" w:sz="0" w:space="0" w:color="auto"/>
            <w:bottom w:val="none" w:sz="0" w:space="0" w:color="auto"/>
            <w:right w:val="none" w:sz="0" w:space="0" w:color="auto"/>
          </w:divBdr>
        </w:div>
        <w:div w:id="128479246">
          <w:marLeft w:val="0"/>
          <w:marRight w:val="0"/>
          <w:marTop w:val="0"/>
          <w:marBottom w:val="0"/>
          <w:divBdr>
            <w:top w:val="none" w:sz="0" w:space="0" w:color="auto"/>
            <w:left w:val="none" w:sz="0" w:space="0" w:color="auto"/>
            <w:bottom w:val="none" w:sz="0" w:space="0" w:color="auto"/>
            <w:right w:val="none" w:sz="0" w:space="0" w:color="auto"/>
          </w:divBdr>
        </w:div>
        <w:div w:id="128479247">
          <w:marLeft w:val="0"/>
          <w:marRight w:val="0"/>
          <w:marTop w:val="0"/>
          <w:marBottom w:val="0"/>
          <w:divBdr>
            <w:top w:val="none" w:sz="0" w:space="0" w:color="auto"/>
            <w:left w:val="none" w:sz="0" w:space="0" w:color="auto"/>
            <w:bottom w:val="none" w:sz="0" w:space="0" w:color="auto"/>
            <w:right w:val="none" w:sz="0" w:space="0" w:color="auto"/>
          </w:divBdr>
        </w:div>
        <w:div w:id="128479251">
          <w:marLeft w:val="0"/>
          <w:marRight w:val="0"/>
          <w:marTop w:val="0"/>
          <w:marBottom w:val="0"/>
          <w:divBdr>
            <w:top w:val="none" w:sz="0" w:space="0" w:color="auto"/>
            <w:left w:val="none" w:sz="0" w:space="0" w:color="auto"/>
            <w:bottom w:val="none" w:sz="0" w:space="0" w:color="auto"/>
            <w:right w:val="none" w:sz="0" w:space="0" w:color="auto"/>
          </w:divBdr>
        </w:div>
        <w:div w:id="128479259">
          <w:marLeft w:val="0"/>
          <w:marRight w:val="0"/>
          <w:marTop w:val="0"/>
          <w:marBottom w:val="0"/>
          <w:divBdr>
            <w:top w:val="none" w:sz="0" w:space="0" w:color="auto"/>
            <w:left w:val="none" w:sz="0" w:space="0" w:color="auto"/>
            <w:bottom w:val="none" w:sz="0" w:space="0" w:color="auto"/>
            <w:right w:val="none" w:sz="0" w:space="0" w:color="auto"/>
          </w:divBdr>
        </w:div>
        <w:div w:id="128479261">
          <w:marLeft w:val="0"/>
          <w:marRight w:val="0"/>
          <w:marTop w:val="0"/>
          <w:marBottom w:val="0"/>
          <w:divBdr>
            <w:top w:val="none" w:sz="0" w:space="0" w:color="auto"/>
            <w:left w:val="none" w:sz="0" w:space="0" w:color="auto"/>
            <w:bottom w:val="none" w:sz="0" w:space="0" w:color="auto"/>
            <w:right w:val="none" w:sz="0" w:space="0" w:color="auto"/>
          </w:divBdr>
        </w:div>
        <w:div w:id="128479270">
          <w:marLeft w:val="0"/>
          <w:marRight w:val="0"/>
          <w:marTop w:val="0"/>
          <w:marBottom w:val="0"/>
          <w:divBdr>
            <w:top w:val="none" w:sz="0" w:space="0" w:color="auto"/>
            <w:left w:val="none" w:sz="0" w:space="0" w:color="auto"/>
            <w:bottom w:val="none" w:sz="0" w:space="0" w:color="auto"/>
            <w:right w:val="none" w:sz="0" w:space="0" w:color="auto"/>
          </w:divBdr>
        </w:div>
        <w:div w:id="128479274">
          <w:marLeft w:val="0"/>
          <w:marRight w:val="0"/>
          <w:marTop w:val="0"/>
          <w:marBottom w:val="0"/>
          <w:divBdr>
            <w:top w:val="none" w:sz="0" w:space="0" w:color="auto"/>
            <w:left w:val="none" w:sz="0" w:space="0" w:color="auto"/>
            <w:bottom w:val="none" w:sz="0" w:space="0" w:color="auto"/>
            <w:right w:val="none" w:sz="0" w:space="0" w:color="auto"/>
          </w:divBdr>
        </w:div>
        <w:div w:id="128479276">
          <w:marLeft w:val="0"/>
          <w:marRight w:val="0"/>
          <w:marTop w:val="0"/>
          <w:marBottom w:val="0"/>
          <w:divBdr>
            <w:top w:val="none" w:sz="0" w:space="0" w:color="auto"/>
            <w:left w:val="none" w:sz="0" w:space="0" w:color="auto"/>
            <w:bottom w:val="none" w:sz="0" w:space="0" w:color="auto"/>
            <w:right w:val="none" w:sz="0" w:space="0" w:color="auto"/>
          </w:divBdr>
        </w:div>
        <w:div w:id="128479280">
          <w:marLeft w:val="0"/>
          <w:marRight w:val="0"/>
          <w:marTop w:val="0"/>
          <w:marBottom w:val="0"/>
          <w:divBdr>
            <w:top w:val="none" w:sz="0" w:space="0" w:color="auto"/>
            <w:left w:val="none" w:sz="0" w:space="0" w:color="auto"/>
            <w:bottom w:val="none" w:sz="0" w:space="0" w:color="auto"/>
            <w:right w:val="none" w:sz="0" w:space="0" w:color="auto"/>
          </w:divBdr>
        </w:div>
        <w:div w:id="128479282">
          <w:marLeft w:val="0"/>
          <w:marRight w:val="0"/>
          <w:marTop w:val="0"/>
          <w:marBottom w:val="0"/>
          <w:divBdr>
            <w:top w:val="none" w:sz="0" w:space="0" w:color="auto"/>
            <w:left w:val="none" w:sz="0" w:space="0" w:color="auto"/>
            <w:bottom w:val="none" w:sz="0" w:space="0" w:color="auto"/>
            <w:right w:val="none" w:sz="0" w:space="0" w:color="auto"/>
          </w:divBdr>
        </w:div>
        <w:div w:id="128479299">
          <w:marLeft w:val="0"/>
          <w:marRight w:val="0"/>
          <w:marTop w:val="0"/>
          <w:marBottom w:val="0"/>
          <w:divBdr>
            <w:top w:val="none" w:sz="0" w:space="0" w:color="auto"/>
            <w:left w:val="none" w:sz="0" w:space="0" w:color="auto"/>
            <w:bottom w:val="none" w:sz="0" w:space="0" w:color="auto"/>
            <w:right w:val="none" w:sz="0" w:space="0" w:color="auto"/>
          </w:divBdr>
        </w:div>
        <w:div w:id="128479304">
          <w:marLeft w:val="0"/>
          <w:marRight w:val="0"/>
          <w:marTop w:val="0"/>
          <w:marBottom w:val="0"/>
          <w:divBdr>
            <w:top w:val="none" w:sz="0" w:space="0" w:color="auto"/>
            <w:left w:val="none" w:sz="0" w:space="0" w:color="auto"/>
            <w:bottom w:val="none" w:sz="0" w:space="0" w:color="auto"/>
            <w:right w:val="none" w:sz="0" w:space="0" w:color="auto"/>
          </w:divBdr>
        </w:div>
        <w:div w:id="128479305">
          <w:marLeft w:val="0"/>
          <w:marRight w:val="0"/>
          <w:marTop w:val="0"/>
          <w:marBottom w:val="0"/>
          <w:divBdr>
            <w:top w:val="none" w:sz="0" w:space="0" w:color="auto"/>
            <w:left w:val="none" w:sz="0" w:space="0" w:color="auto"/>
            <w:bottom w:val="none" w:sz="0" w:space="0" w:color="auto"/>
            <w:right w:val="none" w:sz="0" w:space="0" w:color="auto"/>
          </w:divBdr>
        </w:div>
        <w:div w:id="128479306">
          <w:marLeft w:val="0"/>
          <w:marRight w:val="0"/>
          <w:marTop w:val="0"/>
          <w:marBottom w:val="0"/>
          <w:divBdr>
            <w:top w:val="none" w:sz="0" w:space="0" w:color="auto"/>
            <w:left w:val="none" w:sz="0" w:space="0" w:color="auto"/>
            <w:bottom w:val="none" w:sz="0" w:space="0" w:color="auto"/>
            <w:right w:val="none" w:sz="0" w:space="0" w:color="auto"/>
          </w:divBdr>
        </w:div>
        <w:div w:id="128479312">
          <w:marLeft w:val="0"/>
          <w:marRight w:val="0"/>
          <w:marTop w:val="0"/>
          <w:marBottom w:val="0"/>
          <w:divBdr>
            <w:top w:val="none" w:sz="0" w:space="0" w:color="auto"/>
            <w:left w:val="none" w:sz="0" w:space="0" w:color="auto"/>
            <w:bottom w:val="none" w:sz="0" w:space="0" w:color="auto"/>
            <w:right w:val="none" w:sz="0" w:space="0" w:color="auto"/>
          </w:divBdr>
        </w:div>
        <w:div w:id="128479313">
          <w:marLeft w:val="0"/>
          <w:marRight w:val="0"/>
          <w:marTop w:val="0"/>
          <w:marBottom w:val="0"/>
          <w:divBdr>
            <w:top w:val="none" w:sz="0" w:space="0" w:color="auto"/>
            <w:left w:val="none" w:sz="0" w:space="0" w:color="auto"/>
            <w:bottom w:val="none" w:sz="0" w:space="0" w:color="auto"/>
            <w:right w:val="none" w:sz="0" w:space="0" w:color="auto"/>
          </w:divBdr>
        </w:div>
        <w:div w:id="128479316">
          <w:marLeft w:val="0"/>
          <w:marRight w:val="0"/>
          <w:marTop w:val="0"/>
          <w:marBottom w:val="0"/>
          <w:divBdr>
            <w:top w:val="none" w:sz="0" w:space="0" w:color="auto"/>
            <w:left w:val="none" w:sz="0" w:space="0" w:color="auto"/>
            <w:bottom w:val="none" w:sz="0" w:space="0" w:color="auto"/>
            <w:right w:val="none" w:sz="0" w:space="0" w:color="auto"/>
          </w:divBdr>
        </w:div>
        <w:div w:id="128479317">
          <w:marLeft w:val="0"/>
          <w:marRight w:val="0"/>
          <w:marTop w:val="0"/>
          <w:marBottom w:val="0"/>
          <w:divBdr>
            <w:top w:val="none" w:sz="0" w:space="0" w:color="auto"/>
            <w:left w:val="none" w:sz="0" w:space="0" w:color="auto"/>
            <w:bottom w:val="none" w:sz="0" w:space="0" w:color="auto"/>
            <w:right w:val="none" w:sz="0" w:space="0" w:color="auto"/>
          </w:divBdr>
        </w:div>
        <w:div w:id="128479325">
          <w:marLeft w:val="0"/>
          <w:marRight w:val="0"/>
          <w:marTop w:val="0"/>
          <w:marBottom w:val="0"/>
          <w:divBdr>
            <w:top w:val="none" w:sz="0" w:space="0" w:color="auto"/>
            <w:left w:val="none" w:sz="0" w:space="0" w:color="auto"/>
            <w:bottom w:val="none" w:sz="0" w:space="0" w:color="auto"/>
            <w:right w:val="none" w:sz="0" w:space="0" w:color="auto"/>
          </w:divBdr>
        </w:div>
        <w:div w:id="128479329">
          <w:marLeft w:val="0"/>
          <w:marRight w:val="0"/>
          <w:marTop w:val="0"/>
          <w:marBottom w:val="0"/>
          <w:divBdr>
            <w:top w:val="none" w:sz="0" w:space="0" w:color="auto"/>
            <w:left w:val="none" w:sz="0" w:space="0" w:color="auto"/>
            <w:bottom w:val="none" w:sz="0" w:space="0" w:color="auto"/>
            <w:right w:val="none" w:sz="0" w:space="0" w:color="auto"/>
          </w:divBdr>
        </w:div>
        <w:div w:id="128479333">
          <w:marLeft w:val="0"/>
          <w:marRight w:val="0"/>
          <w:marTop w:val="0"/>
          <w:marBottom w:val="0"/>
          <w:divBdr>
            <w:top w:val="none" w:sz="0" w:space="0" w:color="auto"/>
            <w:left w:val="none" w:sz="0" w:space="0" w:color="auto"/>
            <w:bottom w:val="none" w:sz="0" w:space="0" w:color="auto"/>
            <w:right w:val="none" w:sz="0" w:space="0" w:color="auto"/>
          </w:divBdr>
        </w:div>
        <w:div w:id="128479343">
          <w:marLeft w:val="0"/>
          <w:marRight w:val="0"/>
          <w:marTop w:val="0"/>
          <w:marBottom w:val="0"/>
          <w:divBdr>
            <w:top w:val="none" w:sz="0" w:space="0" w:color="auto"/>
            <w:left w:val="none" w:sz="0" w:space="0" w:color="auto"/>
            <w:bottom w:val="none" w:sz="0" w:space="0" w:color="auto"/>
            <w:right w:val="none" w:sz="0" w:space="0" w:color="auto"/>
          </w:divBdr>
        </w:div>
        <w:div w:id="128479357">
          <w:marLeft w:val="0"/>
          <w:marRight w:val="0"/>
          <w:marTop w:val="0"/>
          <w:marBottom w:val="0"/>
          <w:divBdr>
            <w:top w:val="none" w:sz="0" w:space="0" w:color="auto"/>
            <w:left w:val="none" w:sz="0" w:space="0" w:color="auto"/>
            <w:bottom w:val="none" w:sz="0" w:space="0" w:color="auto"/>
            <w:right w:val="none" w:sz="0" w:space="0" w:color="auto"/>
          </w:divBdr>
        </w:div>
        <w:div w:id="128479360">
          <w:marLeft w:val="0"/>
          <w:marRight w:val="0"/>
          <w:marTop w:val="0"/>
          <w:marBottom w:val="0"/>
          <w:divBdr>
            <w:top w:val="none" w:sz="0" w:space="0" w:color="auto"/>
            <w:left w:val="none" w:sz="0" w:space="0" w:color="auto"/>
            <w:bottom w:val="none" w:sz="0" w:space="0" w:color="auto"/>
            <w:right w:val="none" w:sz="0" w:space="0" w:color="auto"/>
          </w:divBdr>
        </w:div>
        <w:div w:id="128479362">
          <w:marLeft w:val="0"/>
          <w:marRight w:val="0"/>
          <w:marTop w:val="0"/>
          <w:marBottom w:val="0"/>
          <w:divBdr>
            <w:top w:val="none" w:sz="0" w:space="0" w:color="auto"/>
            <w:left w:val="none" w:sz="0" w:space="0" w:color="auto"/>
            <w:bottom w:val="none" w:sz="0" w:space="0" w:color="auto"/>
            <w:right w:val="none" w:sz="0" w:space="0" w:color="auto"/>
          </w:divBdr>
        </w:div>
        <w:div w:id="128479371">
          <w:marLeft w:val="0"/>
          <w:marRight w:val="0"/>
          <w:marTop w:val="0"/>
          <w:marBottom w:val="0"/>
          <w:divBdr>
            <w:top w:val="none" w:sz="0" w:space="0" w:color="auto"/>
            <w:left w:val="none" w:sz="0" w:space="0" w:color="auto"/>
            <w:bottom w:val="none" w:sz="0" w:space="0" w:color="auto"/>
            <w:right w:val="none" w:sz="0" w:space="0" w:color="auto"/>
          </w:divBdr>
        </w:div>
        <w:div w:id="128479398">
          <w:marLeft w:val="0"/>
          <w:marRight w:val="0"/>
          <w:marTop w:val="0"/>
          <w:marBottom w:val="0"/>
          <w:divBdr>
            <w:top w:val="none" w:sz="0" w:space="0" w:color="auto"/>
            <w:left w:val="none" w:sz="0" w:space="0" w:color="auto"/>
            <w:bottom w:val="none" w:sz="0" w:space="0" w:color="auto"/>
            <w:right w:val="none" w:sz="0" w:space="0" w:color="auto"/>
          </w:divBdr>
        </w:div>
        <w:div w:id="128479399">
          <w:marLeft w:val="0"/>
          <w:marRight w:val="0"/>
          <w:marTop w:val="0"/>
          <w:marBottom w:val="0"/>
          <w:divBdr>
            <w:top w:val="none" w:sz="0" w:space="0" w:color="auto"/>
            <w:left w:val="none" w:sz="0" w:space="0" w:color="auto"/>
            <w:bottom w:val="none" w:sz="0" w:space="0" w:color="auto"/>
            <w:right w:val="none" w:sz="0" w:space="0" w:color="auto"/>
          </w:divBdr>
        </w:div>
        <w:div w:id="128479402">
          <w:marLeft w:val="0"/>
          <w:marRight w:val="0"/>
          <w:marTop w:val="0"/>
          <w:marBottom w:val="0"/>
          <w:divBdr>
            <w:top w:val="none" w:sz="0" w:space="0" w:color="auto"/>
            <w:left w:val="none" w:sz="0" w:space="0" w:color="auto"/>
            <w:bottom w:val="none" w:sz="0" w:space="0" w:color="auto"/>
            <w:right w:val="none" w:sz="0" w:space="0" w:color="auto"/>
          </w:divBdr>
        </w:div>
        <w:div w:id="128479405">
          <w:marLeft w:val="0"/>
          <w:marRight w:val="0"/>
          <w:marTop w:val="0"/>
          <w:marBottom w:val="0"/>
          <w:divBdr>
            <w:top w:val="none" w:sz="0" w:space="0" w:color="auto"/>
            <w:left w:val="none" w:sz="0" w:space="0" w:color="auto"/>
            <w:bottom w:val="none" w:sz="0" w:space="0" w:color="auto"/>
            <w:right w:val="none" w:sz="0" w:space="0" w:color="auto"/>
          </w:divBdr>
        </w:div>
        <w:div w:id="128479406">
          <w:marLeft w:val="0"/>
          <w:marRight w:val="0"/>
          <w:marTop w:val="0"/>
          <w:marBottom w:val="0"/>
          <w:divBdr>
            <w:top w:val="none" w:sz="0" w:space="0" w:color="auto"/>
            <w:left w:val="none" w:sz="0" w:space="0" w:color="auto"/>
            <w:bottom w:val="none" w:sz="0" w:space="0" w:color="auto"/>
            <w:right w:val="none" w:sz="0" w:space="0" w:color="auto"/>
          </w:divBdr>
        </w:div>
        <w:div w:id="128479408">
          <w:marLeft w:val="0"/>
          <w:marRight w:val="0"/>
          <w:marTop w:val="0"/>
          <w:marBottom w:val="0"/>
          <w:divBdr>
            <w:top w:val="none" w:sz="0" w:space="0" w:color="auto"/>
            <w:left w:val="none" w:sz="0" w:space="0" w:color="auto"/>
            <w:bottom w:val="none" w:sz="0" w:space="0" w:color="auto"/>
            <w:right w:val="none" w:sz="0" w:space="0" w:color="auto"/>
          </w:divBdr>
        </w:div>
        <w:div w:id="128479410">
          <w:marLeft w:val="0"/>
          <w:marRight w:val="0"/>
          <w:marTop w:val="0"/>
          <w:marBottom w:val="0"/>
          <w:divBdr>
            <w:top w:val="none" w:sz="0" w:space="0" w:color="auto"/>
            <w:left w:val="none" w:sz="0" w:space="0" w:color="auto"/>
            <w:bottom w:val="none" w:sz="0" w:space="0" w:color="auto"/>
            <w:right w:val="none" w:sz="0" w:space="0" w:color="auto"/>
          </w:divBdr>
        </w:div>
        <w:div w:id="128479413">
          <w:marLeft w:val="0"/>
          <w:marRight w:val="0"/>
          <w:marTop w:val="0"/>
          <w:marBottom w:val="0"/>
          <w:divBdr>
            <w:top w:val="none" w:sz="0" w:space="0" w:color="auto"/>
            <w:left w:val="none" w:sz="0" w:space="0" w:color="auto"/>
            <w:bottom w:val="none" w:sz="0" w:space="0" w:color="auto"/>
            <w:right w:val="none" w:sz="0" w:space="0" w:color="auto"/>
          </w:divBdr>
        </w:div>
        <w:div w:id="128479421">
          <w:marLeft w:val="0"/>
          <w:marRight w:val="0"/>
          <w:marTop w:val="0"/>
          <w:marBottom w:val="0"/>
          <w:divBdr>
            <w:top w:val="none" w:sz="0" w:space="0" w:color="auto"/>
            <w:left w:val="none" w:sz="0" w:space="0" w:color="auto"/>
            <w:bottom w:val="none" w:sz="0" w:space="0" w:color="auto"/>
            <w:right w:val="none" w:sz="0" w:space="0" w:color="auto"/>
          </w:divBdr>
        </w:div>
        <w:div w:id="128479422">
          <w:marLeft w:val="0"/>
          <w:marRight w:val="0"/>
          <w:marTop w:val="0"/>
          <w:marBottom w:val="0"/>
          <w:divBdr>
            <w:top w:val="none" w:sz="0" w:space="0" w:color="auto"/>
            <w:left w:val="none" w:sz="0" w:space="0" w:color="auto"/>
            <w:bottom w:val="none" w:sz="0" w:space="0" w:color="auto"/>
            <w:right w:val="none" w:sz="0" w:space="0" w:color="auto"/>
          </w:divBdr>
        </w:div>
        <w:div w:id="128479425">
          <w:marLeft w:val="0"/>
          <w:marRight w:val="0"/>
          <w:marTop w:val="0"/>
          <w:marBottom w:val="0"/>
          <w:divBdr>
            <w:top w:val="none" w:sz="0" w:space="0" w:color="auto"/>
            <w:left w:val="none" w:sz="0" w:space="0" w:color="auto"/>
            <w:bottom w:val="none" w:sz="0" w:space="0" w:color="auto"/>
            <w:right w:val="none" w:sz="0" w:space="0" w:color="auto"/>
          </w:divBdr>
        </w:div>
        <w:div w:id="128479432">
          <w:marLeft w:val="0"/>
          <w:marRight w:val="0"/>
          <w:marTop w:val="0"/>
          <w:marBottom w:val="0"/>
          <w:divBdr>
            <w:top w:val="none" w:sz="0" w:space="0" w:color="auto"/>
            <w:left w:val="none" w:sz="0" w:space="0" w:color="auto"/>
            <w:bottom w:val="none" w:sz="0" w:space="0" w:color="auto"/>
            <w:right w:val="none" w:sz="0" w:space="0" w:color="auto"/>
          </w:divBdr>
        </w:div>
        <w:div w:id="128479433">
          <w:marLeft w:val="0"/>
          <w:marRight w:val="0"/>
          <w:marTop w:val="0"/>
          <w:marBottom w:val="0"/>
          <w:divBdr>
            <w:top w:val="none" w:sz="0" w:space="0" w:color="auto"/>
            <w:left w:val="none" w:sz="0" w:space="0" w:color="auto"/>
            <w:bottom w:val="none" w:sz="0" w:space="0" w:color="auto"/>
            <w:right w:val="none" w:sz="0" w:space="0" w:color="auto"/>
          </w:divBdr>
        </w:div>
        <w:div w:id="128479441">
          <w:marLeft w:val="0"/>
          <w:marRight w:val="0"/>
          <w:marTop w:val="0"/>
          <w:marBottom w:val="0"/>
          <w:divBdr>
            <w:top w:val="none" w:sz="0" w:space="0" w:color="auto"/>
            <w:left w:val="none" w:sz="0" w:space="0" w:color="auto"/>
            <w:bottom w:val="none" w:sz="0" w:space="0" w:color="auto"/>
            <w:right w:val="none" w:sz="0" w:space="0" w:color="auto"/>
          </w:divBdr>
        </w:div>
        <w:div w:id="128479469">
          <w:marLeft w:val="0"/>
          <w:marRight w:val="0"/>
          <w:marTop w:val="0"/>
          <w:marBottom w:val="0"/>
          <w:divBdr>
            <w:top w:val="none" w:sz="0" w:space="0" w:color="auto"/>
            <w:left w:val="none" w:sz="0" w:space="0" w:color="auto"/>
            <w:bottom w:val="none" w:sz="0" w:space="0" w:color="auto"/>
            <w:right w:val="none" w:sz="0" w:space="0" w:color="auto"/>
          </w:divBdr>
        </w:div>
        <w:div w:id="128479476">
          <w:marLeft w:val="0"/>
          <w:marRight w:val="0"/>
          <w:marTop w:val="0"/>
          <w:marBottom w:val="0"/>
          <w:divBdr>
            <w:top w:val="none" w:sz="0" w:space="0" w:color="auto"/>
            <w:left w:val="none" w:sz="0" w:space="0" w:color="auto"/>
            <w:bottom w:val="none" w:sz="0" w:space="0" w:color="auto"/>
            <w:right w:val="none" w:sz="0" w:space="0" w:color="auto"/>
          </w:divBdr>
        </w:div>
        <w:div w:id="128479484">
          <w:marLeft w:val="0"/>
          <w:marRight w:val="0"/>
          <w:marTop w:val="0"/>
          <w:marBottom w:val="0"/>
          <w:divBdr>
            <w:top w:val="none" w:sz="0" w:space="0" w:color="auto"/>
            <w:left w:val="none" w:sz="0" w:space="0" w:color="auto"/>
            <w:bottom w:val="none" w:sz="0" w:space="0" w:color="auto"/>
            <w:right w:val="none" w:sz="0" w:space="0" w:color="auto"/>
          </w:divBdr>
        </w:div>
        <w:div w:id="128479488">
          <w:marLeft w:val="0"/>
          <w:marRight w:val="0"/>
          <w:marTop w:val="0"/>
          <w:marBottom w:val="0"/>
          <w:divBdr>
            <w:top w:val="none" w:sz="0" w:space="0" w:color="auto"/>
            <w:left w:val="none" w:sz="0" w:space="0" w:color="auto"/>
            <w:bottom w:val="none" w:sz="0" w:space="0" w:color="auto"/>
            <w:right w:val="none" w:sz="0" w:space="0" w:color="auto"/>
          </w:divBdr>
        </w:div>
        <w:div w:id="128479498">
          <w:marLeft w:val="0"/>
          <w:marRight w:val="0"/>
          <w:marTop w:val="0"/>
          <w:marBottom w:val="0"/>
          <w:divBdr>
            <w:top w:val="none" w:sz="0" w:space="0" w:color="auto"/>
            <w:left w:val="none" w:sz="0" w:space="0" w:color="auto"/>
            <w:bottom w:val="none" w:sz="0" w:space="0" w:color="auto"/>
            <w:right w:val="none" w:sz="0" w:space="0" w:color="auto"/>
          </w:divBdr>
        </w:div>
        <w:div w:id="128479503">
          <w:marLeft w:val="0"/>
          <w:marRight w:val="0"/>
          <w:marTop w:val="0"/>
          <w:marBottom w:val="0"/>
          <w:divBdr>
            <w:top w:val="none" w:sz="0" w:space="0" w:color="auto"/>
            <w:left w:val="none" w:sz="0" w:space="0" w:color="auto"/>
            <w:bottom w:val="none" w:sz="0" w:space="0" w:color="auto"/>
            <w:right w:val="none" w:sz="0" w:space="0" w:color="auto"/>
          </w:divBdr>
        </w:div>
        <w:div w:id="128479509">
          <w:marLeft w:val="0"/>
          <w:marRight w:val="0"/>
          <w:marTop w:val="0"/>
          <w:marBottom w:val="0"/>
          <w:divBdr>
            <w:top w:val="none" w:sz="0" w:space="0" w:color="auto"/>
            <w:left w:val="none" w:sz="0" w:space="0" w:color="auto"/>
            <w:bottom w:val="none" w:sz="0" w:space="0" w:color="auto"/>
            <w:right w:val="none" w:sz="0" w:space="0" w:color="auto"/>
          </w:divBdr>
        </w:div>
        <w:div w:id="128479512">
          <w:marLeft w:val="0"/>
          <w:marRight w:val="0"/>
          <w:marTop w:val="0"/>
          <w:marBottom w:val="0"/>
          <w:divBdr>
            <w:top w:val="none" w:sz="0" w:space="0" w:color="auto"/>
            <w:left w:val="none" w:sz="0" w:space="0" w:color="auto"/>
            <w:bottom w:val="none" w:sz="0" w:space="0" w:color="auto"/>
            <w:right w:val="none" w:sz="0" w:space="0" w:color="auto"/>
          </w:divBdr>
        </w:div>
        <w:div w:id="128479518">
          <w:marLeft w:val="0"/>
          <w:marRight w:val="0"/>
          <w:marTop w:val="0"/>
          <w:marBottom w:val="0"/>
          <w:divBdr>
            <w:top w:val="none" w:sz="0" w:space="0" w:color="auto"/>
            <w:left w:val="none" w:sz="0" w:space="0" w:color="auto"/>
            <w:bottom w:val="none" w:sz="0" w:space="0" w:color="auto"/>
            <w:right w:val="none" w:sz="0" w:space="0" w:color="auto"/>
          </w:divBdr>
        </w:div>
      </w:divsChild>
    </w:div>
    <w:div w:id="128479264">
      <w:marLeft w:val="0"/>
      <w:marRight w:val="0"/>
      <w:marTop w:val="0"/>
      <w:marBottom w:val="0"/>
      <w:divBdr>
        <w:top w:val="none" w:sz="0" w:space="0" w:color="auto"/>
        <w:left w:val="none" w:sz="0" w:space="0" w:color="auto"/>
        <w:bottom w:val="none" w:sz="0" w:space="0" w:color="auto"/>
        <w:right w:val="none" w:sz="0" w:space="0" w:color="auto"/>
      </w:divBdr>
    </w:div>
    <w:div w:id="128479267">
      <w:marLeft w:val="0"/>
      <w:marRight w:val="0"/>
      <w:marTop w:val="0"/>
      <w:marBottom w:val="0"/>
      <w:divBdr>
        <w:top w:val="none" w:sz="0" w:space="0" w:color="auto"/>
        <w:left w:val="none" w:sz="0" w:space="0" w:color="auto"/>
        <w:bottom w:val="none" w:sz="0" w:space="0" w:color="auto"/>
        <w:right w:val="none" w:sz="0" w:space="0" w:color="auto"/>
      </w:divBdr>
    </w:div>
    <w:div w:id="128479269">
      <w:marLeft w:val="0"/>
      <w:marRight w:val="0"/>
      <w:marTop w:val="0"/>
      <w:marBottom w:val="0"/>
      <w:divBdr>
        <w:top w:val="none" w:sz="0" w:space="0" w:color="auto"/>
        <w:left w:val="none" w:sz="0" w:space="0" w:color="auto"/>
        <w:bottom w:val="none" w:sz="0" w:space="0" w:color="auto"/>
        <w:right w:val="none" w:sz="0" w:space="0" w:color="auto"/>
      </w:divBdr>
    </w:div>
    <w:div w:id="128479271">
      <w:marLeft w:val="0"/>
      <w:marRight w:val="0"/>
      <w:marTop w:val="0"/>
      <w:marBottom w:val="0"/>
      <w:divBdr>
        <w:top w:val="none" w:sz="0" w:space="0" w:color="auto"/>
        <w:left w:val="none" w:sz="0" w:space="0" w:color="auto"/>
        <w:bottom w:val="none" w:sz="0" w:space="0" w:color="auto"/>
        <w:right w:val="none" w:sz="0" w:space="0" w:color="auto"/>
      </w:divBdr>
    </w:div>
    <w:div w:id="128479272">
      <w:marLeft w:val="0"/>
      <w:marRight w:val="0"/>
      <w:marTop w:val="0"/>
      <w:marBottom w:val="0"/>
      <w:divBdr>
        <w:top w:val="none" w:sz="0" w:space="0" w:color="auto"/>
        <w:left w:val="none" w:sz="0" w:space="0" w:color="auto"/>
        <w:bottom w:val="none" w:sz="0" w:space="0" w:color="auto"/>
        <w:right w:val="none" w:sz="0" w:space="0" w:color="auto"/>
      </w:divBdr>
      <w:divsChild>
        <w:div w:id="128479204">
          <w:marLeft w:val="0"/>
          <w:marRight w:val="0"/>
          <w:marTop w:val="0"/>
          <w:marBottom w:val="0"/>
          <w:divBdr>
            <w:top w:val="none" w:sz="0" w:space="0" w:color="auto"/>
            <w:left w:val="none" w:sz="0" w:space="0" w:color="auto"/>
            <w:bottom w:val="none" w:sz="0" w:space="0" w:color="auto"/>
            <w:right w:val="none" w:sz="0" w:space="0" w:color="auto"/>
          </w:divBdr>
        </w:div>
        <w:div w:id="128479322">
          <w:marLeft w:val="0"/>
          <w:marRight w:val="0"/>
          <w:marTop w:val="0"/>
          <w:marBottom w:val="0"/>
          <w:divBdr>
            <w:top w:val="none" w:sz="0" w:space="0" w:color="auto"/>
            <w:left w:val="none" w:sz="0" w:space="0" w:color="auto"/>
            <w:bottom w:val="none" w:sz="0" w:space="0" w:color="auto"/>
            <w:right w:val="none" w:sz="0" w:space="0" w:color="auto"/>
          </w:divBdr>
        </w:div>
      </w:divsChild>
    </w:div>
    <w:div w:id="128479279">
      <w:marLeft w:val="0"/>
      <w:marRight w:val="0"/>
      <w:marTop w:val="0"/>
      <w:marBottom w:val="0"/>
      <w:divBdr>
        <w:top w:val="none" w:sz="0" w:space="0" w:color="auto"/>
        <w:left w:val="none" w:sz="0" w:space="0" w:color="auto"/>
        <w:bottom w:val="none" w:sz="0" w:space="0" w:color="auto"/>
        <w:right w:val="none" w:sz="0" w:space="0" w:color="auto"/>
      </w:divBdr>
      <w:divsChild>
        <w:div w:id="128479252">
          <w:marLeft w:val="101"/>
          <w:marRight w:val="101"/>
          <w:marTop w:val="101"/>
          <w:marBottom w:val="101"/>
          <w:divBdr>
            <w:top w:val="none" w:sz="0" w:space="0" w:color="auto"/>
            <w:left w:val="none" w:sz="0" w:space="0" w:color="auto"/>
            <w:bottom w:val="none" w:sz="0" w:space="0" w:color="auto"/>
            <w:right w:val="none" w:sz="0" w:space="0" w:color="auto"/>
          </w:divBdr>
        </w:div>
      </w:divsChild>
    </w:div>
    <w:div w:id="128479286">
      <w:marLeft w:val="0"/>
      <w:marRight w:val="0"/>
      <w:marTop w:val="0"/>
      <w:marBottom w:val="0"/>
      <w:divBdr>
        <w:top w:val="none" w:sz="0" w:space="0" w:color="auto"/>
        <w:left w:val="none" w:sz="0" w:space="0" w:color="auto"/>
        <w:bottom w:val="none" w:sz="0" w:space="0" w:color="auto"/>
        <w:right w:val="none" w:sz="0" w:space="0" w:color="auto"/>
      </w:divBdr>
    </w:div>
    <w:div w:id="128479287">
      <w:marLeft w:val="0"/>
      <w:marRight w:val="0"/>
      <w:marTop w:val="0"/>
      <w:marBottom w:val="0"/>
      <w:divBdr>
        <w:top w:val="none" w:sz="0" w:space="0" w:color="auto"/>
        <w:left w:val="none" w:sz="0" w:space="0" w:color="auto"/>
        <w:bottom w:val="none" w:sz="0" w:space="0" w:color="auto"/>
        <w:right w:val="none" w:sz="0" w:space="0" w:color="auto"/>
      </w:divBdr>
    </w:div>
    <w:div w:id="128479288">
      <w:marLeft w:val="0"/>
      <w:marRight w:val="0"/>
      <w:marTop w:val="0"/>
      <w:marBottom w:val="0"/>
      <w:divBdr>
        <w:top w:val="none" w:sz="0" w:space="0" w:color="auto"/>
        <w:left w:val="none" w:sz="0" w:space="0" w:color="auto"/>
        <w:bottom w:val="none" w:sz="0" w:space="0" w:color="auto"/>
        <w:right w:val="none" w:sz="0" w:space="0" w:color="auto"/>
      </w:divBdr>
      <w:divsChild>
        <w:div w:id="128479330">
          <w:marLeft w:val="0"/>
          <w:marRight w:val="0"/>
          <w:marTop w:val="0"/>
          <w:marBottom w:val="0"/>
          <w:divBdr>
            <w:top w:val="none" w:sz="0" w:space="0" w:color="auto"/>
            <w:left w:val="none" w:sz="0" w:space="0" w:color="auto"/>
            <w:bottom w:val="none" w:sz="0" w:space="0" w:color="auto"/>
            <w:right w:val="none" w:sz="0" w:space="0" w:color="auto"/>
          </w:divBdr>
          <w:divsChild>
            <w:div w:id="128479300">
              <w:marLeft w:val="0"/>
              <w:marRight w:val="0"/>
              <w:marTop w:val="0"/>
              <w:marBottom w:val="0"/>
              <w:divBdr>
                <w:top w:val="none" w:sz="0" w:space="0" w:color="auto"/>
                <w:left w:val="none" w:sz="0" w:space="0" w:color="auto"/>
                <w:bottom w:val="none" w:sz="0" w:space="0" w:color="auto"/>
                <w:right w:val="none" w:sz="0" w:space="0" w:color="auto"/>
              </w:divBdr>
            </w:div>
            <w:div w:id="128479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479290">
      <w:marLeft w:val="0"/>
      <w:marRight w:val="0"/>
      <w:marTop w:val="0"/>
      <w:marBottom w:val="0"/>
      <w:divBdr>
        <w:top w:val="none" w:sz="0" w:space="0" w:color="auto"/>
        <w:left w:val="none" w:sz="0" w:space="0" w:color="auto"/>
        <w:bottom w:val="none" w:sz="0" w:space="0" w:color="auto"/>
        <w:right w:val="none" w:sz="0" w:space="0" w:color="auto"/>
      </w:divBdr>
    </w:div>
    <w:div w:id="128479292">
      <w:marLeft w:val="0"/>
      <w:marRight w:val="0"/>
      <w:marTop w:val="0"/>
      <w:marBottom w:val="0"/>
      <w:divBdr>
        <w:top w:val="none" w:sz="0" w:space="0" w:color="auto"/>
        <w:left w:val="none" w:sz="0" w:space="0" w:color="auto"/>
        <w:bottom w:val="none" w:sz="0" w:space="0" w:color="auto"/>
        <w:right w:val="none" w:sz="0" w:space="0" w:color="auto"/>
      </w:divBdr>
    </w:div>
    <w:div w:id="128479293">
      <w:marLeft w:val="0"/>
      <w:marRight w:val="0"/>
      <w:marTop w:val="0"/>
      <w:marBottom w:val="0"/>
      <w:divBdr>
        <w:top w:val="none" w:sz="0" w:space="0" w:color="auto"/>
        <w:left w:val="none" w:sz="0" w:space="0" w:color="auto"/>
        <w:bottom w:val="none" w:sz="0" w:space="0" w:color="auto"/>
        <w:right w:val="none" w:sz="0" w:space="0" w:color="auto"/>
      </w:divBdr>
    </w:div>
    <w:div w:id="128479296">
      <w:marLeft w:val="0"/>
      <w:marRight w:val="0"/>
      <w:marTop w:val="0"/>
      <w:marBottom w:val="0"/>
      <w:divBdr>
        <w:top w:val="none" w:sz="0" w:space="0" w:color="auto"/>
        <w:left w:val="none" w:sz="0" w:space="0" w:color="auto"/>
        <w:bottom w:val="none" w:sz="0" w:space="0" w:color="auto"/>
        <w:right w:val="none" w:sz="0" w:space="0" w:color="auto"/>
      </w:divBdr>
    </w:div>
    <w:div w:id="128479297">
      <w:marLeft w:val="0"/>
      <w:marRight w:val="0"/>
      <w:marTop w:val="0"/>
      <w:marBottom w:val="0"/>
      <w:divBdr>
        <w:top w:val="none" w:sz="0" w:space="0" w:color="auto"/>
        <w:left w:val="none" w:sz="0" w:space="0" w:color="auto"/>
        <w:bottom w:val="none" w:sz="0" w:space="0" w:color="auto"/>
        <w:right w:val="none" w:sz="0" w:space="0" w:color="auto"/>
      </w:divBdr>
    </w:div>
    <w:div w:id="128479298">
      <w:marLeft w:val="0"/>
      <w:marRight w:val="0"/>
      <w:marTop w:val="0"/>
      <w:marBottom w:val="0"/>
      <w:divBdr>
        <w:top w:val="none" w:sz="0" w:space="0" w:color="auto"/>
        <w:left w:val="none" w:sz="0" w:space="0" w:color="auto"/>
        <w:bottom w:val="none" w:sz="0" w:space="0" w:color="auto"/>
        <w:right w:val="none" w:sz="0" w:space="0" w:color="auto"/>
      </w:divBdr>
      <w:divsChild>
        <w:div w:id="128479165">
          <w:marLeft w:val="0"/>
          <w:marRight w:val="0"/>
          <w:marTop w:val="0"/>
          <w:marBottom w:val="0"/>
          <w:divBdr>
            <w:top w:val="none" w:sz="0" w:space="0" w:color="auto"/>
            <w:left w:val="none" w:sz="0" w:space="0" w:color="auto"/>
            <w:bottom w:val="none" w:sz="0" w:space="0" w:color="auto"/>
            <w:right w:val="none" w:sz="0" w:space="0" w:color="auto"/>
          </w:divBdr>
        </w:div>
      </w:divsChild>
    </w:div>
    <w:div w:id="128479303">
      <w:marLeft w:val="0"/>
      <w:marRight w:val="0"/>
      <w:marTop w:val="0"/>
      <w:marBottom w:val="0"/>
      <w:divBdr>
        <w:top w:val="none" w:sz="0" w:space="0" w:color="auto"/>
        <w:left w:val="none" w:sz="0" w:space="0" w:color="auto"/>
        <w:bottom w:val="none" w:sz="0" w:space="0" w:color="auto"/>
        <w:right w:val="none" w:sz="0" w:space="0" w:color="auto"/>
      </w:divBdr>
    </w:div>
    <w:div w:id="128479307">
      <w:marLeft w:val="0"/>
      <w:marRight w:val="0"/>
      <w:marTop w:val="0"/>
      <w:marBottom w:val="0"/>
      <w:divBdr>
        <w:top w:val="none" w:sz="0" w:space="0" w:color="auto"/>
        <w:left w:val="none" w:sz="0" w:space="0" w:color="auto"/>
        <w:bottom w:val="none" w:sz="0" w:space="0" w:color="auto"/>
        <w:right w:val="none" w:sz="0" w:space="0" w:color="auto"/>
      </w:divBdr>
      <w:divsChild>
        <w:div w:id="128479257">
          <w:marLeft w:val="0"/>
          <w:marRight w:val="0"/>
          <w:marTop w:val="0"/>
          <w:marBottom w:val="0"/>
          <w:divBdr>
            <w:top w:val="none" w:sz="0" w:space="0" w:color="auto"/>
            <w:left w:val="none" w:sz="0" w:space="0" w:color="auto"/>
            <w:bottom w:val="none" w:sz="0" w:space="0" w:color="auto"/>
            <w:right w:val="none" w:sz="0" w:space="0" w:color="auto"/>
          </w:divBdr>
        </w:div>
        <w:div w:id="128479381">
          <w:marLeft w:val="0"/>
          <w:marRight w:val="0"/>
          <w:marTop w:val="0"/>
          <w:marBottom w:val="0"/>
          <w:divBdr>
            <w:top w:val="none" w:sz="0" w:space="0" w:color="auto"/>
            <w:left w:val="none" w:sz="0" w:space="0" w:color="auto"/>
            <w:bottom w:val="none" w:sz="0" w:space="0" w:color="auto"/>
            <w:right w:val="none" w:sz="0" w:space="0" w:color="auto"/>
          </w:divBdr>
        </w:div>
      </w:divsChild>
    </w:div>
    <w:div w:id="128479309">
      <w:marLeft w:val="0"/>
      <w:marRight w:val="0"/>
      <w:marTop w:val="0"/>
      <w:marBottom w:val="0"/>
      <w:divBdr>
        <w:top w:val="none" w:sz="0" w:space="0" w:color="auto"/>
        <w:left w:val="none" w:sz="0" w:space="0" w:color="auto"/>
        <w:bottom w:val="none" w:sz="0" w:space="0" w:color="auto"/>
        <w:right w:val="none" w:sz="0" w:space="0" w:color="auto"/>
      </w:divBdr>
    </w:div>
    <w:div w:id="128479311">
      <w:marLeft w:val="0"/>
      <w:marRight w:val="0"/>
      <w:marTop w:val="0"/>
      <w:marBottom w:val="0"/>
      <w:divBdr>
        <w:top w:val="none" w:sz="0" w:space="0" w:color="auto"/>
        <w:left w:val="none" w:sz="0" w:space="0" w:color="auto"/>
        <w:bottom w:val="none" w:sz="0" w:space="0" w:color="auto"/>
        <w:right w:val="none" w:sz="0" w:space="0" w:color="auto"/>
      </w:divBdr>
      <w:divsChild>
        <w:div w:id="128479302">
          <w:marLeft w:val="0"/>
          <w:marRight w:val="0"/>
          <w:marTop w:val="0"/>
          <w:marBottom w:val="0"/>
          <w:divBdr>
            <w:top w:val="none" w:sz="0" w:space="0" w:color="auto"/>
            <w:left w:val="none" w:sz="0" w:space="0" w:color="auto"/>
            <w:bottom w:val="none" w:sz="0" w:space="0" w:color="auto"/>
            <w:right w:val="none" w:sz="0" w:space="0" w:color="auto"/>
          </w:divBdr>
        </w:div>
        <w:div w:id="128479336">
          <w:marLeft w:val="0"/>
          <w:marRight w:val="0"/>
          <w:marTop w:val="0"/>
          <w:marBottom w:val="0"/>
          <w:divBdr>
            <w:top w:val="none" w:sz="0" w:space="0" w:color="auto"/>
            <w:left w:val="none" w:sz="0" w:space="0" w:color="auto"/>
            <w:bottom w:val="none" w:sz="0" w:space="0" w:color="auto"/>
            <w:right w:val="none" w:sz="0" w:space="0" w:color="auto"/>
          </w:divBdr>
        </w:div>
      </w:divsChild>
    </w:div>
    <w:div w:id="128479315">
      <w:marLeft w:val="0"/>
      <w:marRight w:val="0"/>
      <w:marTop w:val="0"/>
      <w:marBottom w:val="0"/>
      <w:divBdr>
        <w:top w:val="none" w:sz="0" w:space="0" w:color="auto"/>
        <w:left w:val="none" w:sz="0" w:space="0" w:color="auto"/>
        <w:bottom w:val="none" w:sz="0" w:space="0" w:color="auto"/>
        <w:right w:val="none" w:sz="0" w:space="0" w:color="auto"/>
      </w:divBdr>
    </w:div>
    <w:div w:id="128479320">
      <w:marLeft w:val="0"/>
      <w:marRight w:val="0"/>
      <w:marTop w:val="0"/>
      <w:marBottom w:val="0"/>
      <w:divBdr>
        <w:top w:val="none" w:sz="0" w:space="0" w:color="auto"/>
        <w:left w:val="none" w:sz="0" w:space="0" w:color="auto"/>
        <w:bottom w:val="none" w:sz="0" w:space="0" w:color="auto"/>
        <w:right w:val="none" w:sz="0" w:space="0" w:color="auto"/>
      </w:divBdr>
    </w:div>
    <w:div w:id="128479324">
      <w:marLeft w:val="0"/>
      <w:marRight w:val="0"/>
      <w:marTop w:val="0"/>
      <w:marBottom w:val="0"/>
      <w:divBdr>
        <w:top w:val="none" w:sz="0" w:space="0" w:color="auto"/>
        <w:left w:val="none" w:sz="0" w:space="0" w:color="auto"/>
        <w:bottom w:val="none" w:sz="0" w:space="0" w:color="auto"/>
        <w:right w:val="none" w:sz="0" w:space="0" w:color="auto"/>
      </w:divBdr>
    </w:div>
    <w:div w:id="128479326">
      <w:marLeft w:val="0"/>
      <w:marRight w:val="0"/>
      <w:marTop w:val="0"/>
      <w:marBottom w:val="0"/>
      <w:divBdr>
        <w:top w:val="none" w:sz="0" w:space="0" w:color="auto"/>
        <w:left w:val="none" w:sz="0" w:space="0" w:color="auto"/>
        <w:bottom w:val="none" w:sz="0" w:space="0" w:color="auto"/>
        <w:right w:val="none" w:sz="0" w:space="0" w:color="auto"/>
      </w:divBdr>
    </w:div>
    <w:div w:id="128479328">
      <w:marLeft w:val="0"/>
      <w:marRight w:val="0"/>
      <w:marTop w:val="0"/>
      <w:marBottom w:val="0"/>
      <w:divBdr>
        <w:top w:val="none" w:sz="0" w:space="0" w:color="auto"/>
        <w:left w:val="none" w:sz="0" w:space="0" w:color="auto"/>
        <w:bottom w:val="none" w:sz="0" w:space="0" w:color="auto"/>
        <w:right w:val="none" w:sz="0" w:space="0" w:color="auto"/>
      </w:divBdr>
      <w:divsChild>
        <w:div w:id="128479344">
          <w:marLeft w:val="101"/>
          <w:marRight w:val="101"/>
          <w:marTop w:val="101"/>
          <w:marBottom w:val="101"/>
          <w:divBdr>
            <w:top w:val="none" w:sz="0" w:space="0" w:color="auto"/>
            <w:left w:val="none" w:sz="0" w:space="0" w:color="auto"/>
            <w:bottom w:val="none" w:sz="0" w:space="0" w:color="auto"/>
            <w:right w:val="none" w:sz="0" w:space="0" w:color="auto"/>
          </w:divBdr>
        </w:div>
      </w:divsChild>
    </w:div>
    <w:div w:id="128479331">
      <w:marLeft w:val="0"/>
      <w:marRight w:val="0"/>
      <w:marTop w:val="0"/>
      <w:marBottom w:val="0"/>
      <w:divBdr>
        <w:top w:val="none" w:sz="0" w:space="0" w:color="auto"/>
        <w:left w:val="none" w:sz="0" w:space="0" w:color="auto"/>
        <w:bottom w:val="none" w:sz="0" w:space="0" w:color="auto"/>
        <w:right w:val="none" w:sz="0" w:space="0" w:color="auto"/>
      </w:divBdr>
    </w:div>
    <w:div w:id="128479334">
      <w:marLeft w:val="0"/>
      <w:marRight w:val="0"/>
      <w:marTop w:val="0"/>
      <w:marBottom w:val="0"/>
      <w:divBdr>
        <w:top w:val="none" w:sz="0" w:space="0" w:color="auto"/>
        <w:left w:val="none" w:sz="0" w:space="0" w:color="auto"/>
        <w:bottom w:val="none" w:sz="0" w:space="0" w:color="auto"/>
        <w:right w:val="none" w:sz="0" w:space="0" w:color="auto"/>
      </w:divBdr>
      <w:divsChild>
        <w:div w:id="128479277">
          <w:marLeft w:val="0"/>
          <w:marRight w:val="0"/>
          <w:marTop w:val="0"/>
          <w:marBottom w:val="0"/>
          <w:divBdr>
            <w:top w:val="none" w:sz="0" w:space="0" w:color="auto"/>
            <w:left w:val="none" w:sz="0" w:space="0" w:color="auto"/>
            <w:bottom w:val="none" w:sz="0" w:space="0" w:color="auto"/>
            <w:right w:val="none" w:sz="0" w:space="0" w:color="auto"/>
          </w:divBdr>
          <w:divsChild>
            <w:div w:id="128479216">
              <w:marLeft w:val="0"/>
              <w:marRight w:val="0"/>
              <w:marTop w:val="0"/>
              <w:marBottom w:val="0"/>
              <w:divBdr>
                <w:top w:val="none" w:sz="0" w:space="0" w:color="auto"/>
                <w:left w:val="none" w:sz="0" w:space="0" w:color="auto"/>
                <w:bottom w:val="none" w:sz="0" w:space="0" w:color="auto"/>
                <w:right w:val="none" w:sz="0" w:space="0" w:color="auto"/>
              </w:divBdr>
              <w:divsChild>
                <w:div w:id="128479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479365">
      <w:marLeft w:val="0"/>
      <w:marRight w:val="0"/>
      <w:marTop w:val="0"/>
      <w:marBottom w:val="0"/>
      <w:divBdr>
        <w:top w:val="none" w:sz="0" w:space="0" w:color="auto"/>
        <w:left w:val="none" w:sz="0" w:space="0" w:color="auto"/>
        <w:bottom w:val="none" w:sz="0" w:space="0" w:color="auto"/>
        <w:right w:val="none" w:sz="0" w:space="0" w:color="auto"/>
      </w:divBdr>
    </w:div>
    <w:div w:id="128479367">
      <w:marLeft w:val="0"/>
      <w:marRight w:val="0"/>
      <w:marTop w:val="0"/>
      <w:marBottom w:val="0"/>
      <w:divBdr>
        <w:top w:val="none" w:sz="0" w:space="0" w:color="auto"/>
        <w:left w:val="none" w:sz="0" w:space="0" w:color="auto"/>
        <w:bottom w:val="none" w:sz="0" w:space="0" w:color="auto"/>
        <w:right w:val="none" w:sz="0" w:space="0" w:color="auto"/>
      </w:divBdr>
      <w:divsChild>
        <w:div w:id="128479173">
          <w:marLeft w:val="0"/>
          <w:marRight w:val="0"/>
          <w:marTop w:val="0"/>
          <w:marBottom w:val="0"/>
          <w:divBdr>
            <w:top w:val="none" w:sz="0" w:space="0" w:color="auto"/>
            <w:left w:val="none" w:sz="0" w:space="0" w:color="auto"/>
            <w:bottom w:val="none" w:sz="0" w:space="0" w:color="auto"/>
            <w:right w:val="none" w:sz="0" w:space="0" w:color="auto"/>
          </w:divBdr>
        </w:div>
        <w:div w:id="128479210">
          <w:marLeft w:val="0"/>
          <w:marRight w:val="0"/>
          <w:marTop w:val="0"/>
          <w:marBottom w:val="0"/>
          <w:divBdr>
            <w:top w:val="none" w:sz="0" w:space="0" w:color="auto"/>
            <w:left w:val="none" w:sz="0" w:space="0" w:color="auto"/>
            <w:bottom w:val="none" w:sz="0" w:space="0" w:color="auto"/>
            <w:right w:val="none" w:sz="0" w:space="0" w:color="auto"/>
          </w:divBdr>
        </w:div>
      </w:divsChild>
    </w:div>
    <w:div w:id="128479370">
      <w:marLeft w:val="0"/>
      <w:marRight w:val="0"/>
      <w:marTop w:val="0"/>
      <w:marBottom w:val="0"/>
      <w:divBdr>
        <w:top w:val="none" w:sz="0" w:space="0" w:color="auto"/>
        <w:left w:val="none" w:sz="0" w:space="0" w:color="auto"/>
        <w:bottom w:val="none" w:sz="0" w:space="0" w:color="auto"/>
        <w:right w:val="none" w:sz="0" w:space="0" w:color="auto"/>
      </w:divBdr>
    </w:div>
    <w:div w:id="128479373">
      <w:marLeft w:val="0"/>
      <w:marRight w:val="0"/>
      <w:marTop w:val="0"/>
      <w:marBottom w:val="0"/>
      <w:divBdr>
        <w:top w:val="none" w:sz="0" w:space="0" w:color="auto"/>
        <w:left w:val="none" w:sz="0" w:space="0" w:color="auto"/>
        <w:bottom w:val="none" w:sz="0" w:space="0" w:color="auto"/>
        <w:right w:val="none" w:sz="0" w:space="0" w:color="auto"/>
      </w:divBdr>
    </w:div>
    <w:div w:id="128479377">
      <w:marLeft w:val="0"/>
      <w:marRight w:val="0"/>
      <w:marTop w:val="0"/>
      <w:marBottom w:val="0"/>
      <w:divBdr>
        <w:top w:val="none" w:sz="0" w:space="0" w:color="auto"/>
        <w:left w:val="none" w:sz="0" w:space="0" w:color="auto"/>
        <w:bottom w:val="none" w:sz="0" w:space="0" w:color="auto"/>
        <w:right w:val="none" w:sz="0" w:space="0" w:color="auto"/>
      </w:divBdr>
    </w:div>
    <w:div w:id="128479378">
      <w:marLeft w:val="0"/>
      <w:marRight w:val="0"/>
      <w:marTop w:val="0"/>
      <w:marBottom w:val="0"/>
      <w:divBdr>
        <w:top w:val="none" w:sz="0" w:space="0" w:color="auto"/>
        <w:left w:val="none" w:sz="0" w:space="0" w:color="auto"/>
        <w:bottom w:val="none" w:sz="0" w:space="0" w:color="auto"/>
        <w:right w:val="none" w:sz="0" w:space="0" w:color="auto"/>
      </w:divBdr>
    </w:div>
    <w:div w:id="128479383">
      <w:marLeft w:val="0"/>
      <w:marRight w:val="0"/>
      <w:marTop w:val="0"/>
      <w:marBottom w:val="0"/>
      <w:divBdr>
        <w:top w:val="none" w:sz="0" w:space="0" w:color="auto"/>
        <w:left w:val="none" w:sz="0" w:space="0" w:color="auto"/>
        <w:bottom w:val="none" w:sz="0" w:space="0" w:color="auto"/>
        <w:right w:val="none" w:sz="0" w:space="0" w:color="auto"/>
      </w:divBdr>
    </w:div>
    <w:div w:id="128479386">
      <w:marLeft w:val="0"/>
      <w:marRight w:val="0"/>
      <w:marTop w:val="0"/>
      <w:marBottom w:val="0"/>
      <w:divBdr>
        <w:top w:val="none" w:sz="0" w:space="0" w:color="auto"/>
        <w:left w:val="none" w:sz="0" w:space="0" w:color="auto"/>
        <w:bottom w:val="none" w:sz="0" w:space="0" w:color="auto"/>
        <w:right w:val="none" w:sz="0" w:space="0" w:color="auto"/>
      </w:divBdr>
      <w:divsChild>
        <w:div w:id="128479295">
          <w:marLeft w:val="0"/>
          <w:marRight w:val="0"/>
          <w:marTop w:val="0"/>
          <w:marBottom w:val="0"/>
          <w:divBdr>
            <w:top w:val="none" w:sz="0" w:space="0" w:color="auto"/>
            <w:left w:val="none" w:sz="0" w:space="0" w:color="auto"/>
            <w:bottom w:val="none" w:sz="0" w:space="0" w:color="auto"/>
            <w:right w:val="none" w:sz="0" w:space="0" w:color="auto"/>
          </w:divBdr>
        </w:div>
        <w:div w:id="128479412">
          <w:marLeft w:val="0"/>
          <w:marRight w:val="0"/>
          <w:marTop w:val="0"/>
          <w:marBottom w:val="0"/>
          <w:divBdr>
            <w:top w:val="none" w:sz="0" w:space="0" w:color="auto"/>
            <w:left w:val="none" w:sz="0" w:space="0" w:color="auto"/>
            <w:bottom w:val="none" w:sz="0" w:space="0" w:color="auto"/>
            <w:right w:val="none" w:sz="0" w:space="0" w:color="auto"/>
          </w:divBdr>
        </w:div>
        <w:div w:id="128479471">
          <w:marLeft w:val="0"/>
          <w:marRight w:val="0"/>
          <w:marTop w:val="0"/>
          <w:marBottom w:val="0"/>
          <w:divBdr>
            <w:top w:val="none" w:sz="0" w:space="0" w:color="auto"/>
            <w:left w:val="none" w:sz="0" w:space="0" w:color="auto"/>
            <w:bottom w:val="none" w:sz="0" w:space="0" w:color="auto"/>
            <w:right w:val="none" w:sz="0" w:space="0" w:color="auto"/>
          </w:divBdr>
        </w:div>
      </w:divsChild>
    </w:div>
    <w:div w:id="128479388">
      <w:marLeft w:val="0"/>
      <w:marRight w:val="0"/>
      <w:marTop w:val="0"/>
      <w:marBottom w:val="0"/>
      <w:divBdr>
        <w:top w:val="none" w:sz="0" w:space="0" w:color="auto"/>
        <w:left w:val="none" w:sz="0" w:space="0" w:color="auto"/>
        <w:bottom w:val="none" w:sz="0" w:space="0" w:color="auto"/>
        <w:right w:val="none" w:sz="0" w:space="0" w:color="auto"/>
      </w:divBdr>
    </w:div>
    <w:div w:id="128479389">
      <w:marLeft w:val="0"/>
      <w:marRight w:val="0"/>
      <w:marTop w:val="0"/>
      <w:marBottom w:val="0"/>
      <w:divBdr>
        <w:top w:val="none" w:sz="0" w:space="0" w:color="auto"/>
        <w:left w:val="none" w:sz="0" w:space="0" w:color="auto"/>
        <w:bottom w:val="none" w:sz="0" w:space="0" w:color="auto"/>
        <w:right w:val="none" w:sz="0" w:space="0" w:color="auto"/>
      </w:divBdr>
    </w:div>
    <w:div w:id="128479390">
      <w:marLeft w:val="0"/>
      <w:marRight w:val="0"/>
      <w:marTop w:val="0"/>
      <w:marBottom w:val="0"/>
      <w:divBdr>
        <w:top w:val="none" w:sz="0" w:space="0" w:color="auto"/>
        <w:left w:val="none" w:sz="0" w:space="0" w:color="auto"/>
        <w:bottom w:val="none" w:sz="0" w:space="0" w:color="auto"/>
        <w:right w:val="none" w:sz="0" w:space="0" w:color="auto"/>
      </w:divBdr>
    </w:div>
    <w:div w:id="128479392">
      <w:marLeft w:val="0"/>
      <w:marRight w:val="0"/>
      <w:marTop w:val="0"/>
      <w:marBottom w:val="0"/>
      <w:divBdr>
        <w:top w:val="none" w:sz="0" w:space="0" w:color="auto"/>
        <w:left w:val="none" w:sz="0" w:space="0" w:color="auto"/>
        <w:bottom w:val="none" w:sz="0" w:space="0" w:color="auto"/>
        <w:right w:val="none" w:sz="0" w:space="0" w:color="auto"/>
      </w:divBdr>
    </w:div>
    <w:div w:id="128479394">
      <w:marLeft w:val="0"/>
      <w:marRight w:val="0"/>
      <w:marTop w:val="0"/>
      <w:marBottom w:val="0"/>
      <w:divBdr>
        <w:top w:val="none" w:sz="0" w:space="0" w:color="auto"/>
        <w:left w:val="none" w:sz="0" w:space="0" w:color="auto"/>
        <w:bottom w:val="none" w:sz="0" w:space="0" w:color="auto"/>
        <w:right w:val="none" w:sz="0" w:space="0" w:color="auto"/>
      </w:divBdr>
    </w:div>
    <w:div w:id="128479400">
      <w:marLeft w:val="0"/>
      <w:marRight w:val="0"/>
      <w:marTop w:val="0"/>
      <w:marBottom w:val="0"/>
      <w:divBdr>
        <w:top w:val="none" w:sz="0" w:space="0" w:color="auto"/>
        <w:left w:val="none" w:sz="0" w:space="0" w:color="auto"/>
        <w:bottom w:val="none" w:sz="0" w:space="0" w:color="auto"/>
        <w:right w:val="none" w:sz="0" w:space="0" w:color="auto"/>
      </w:divBdr>
    </w:div>
    <w:div w:id="128479403">
      <w:marLeft w:val="0"/>
      <w:marRight w:val="0"/>
      <w:marTop w:val="0"/>
      <w:marBottom w:val="0"/>
      <w:divBdr>
        <w:top w:val="none" w:sz="0" w:space="0" w:color="auto"/>
        <w:left w:val="none" w:sz="0" w:space="0" w:color="auto"/>
        <w:bottom w:val="none" w:sz="0" w:space="0" w:color="auto"/>
        <w:right w:val="none" w:sz="0" w:space="0" w:color="auto"/>
      </w:divBdr>
    </w:div>
    <w:div w:id="128479404">
      <w:marLeft w:val="0"/>
      <w:marRight w:val="0"/>
      <w:marTop w:val="0"/>
      <w:marBottom w:val="0"/>
      <w:divBdr>
        <w:top w:val="none" w:sz="0" w:space="0" w:color="auto"/>
        <w:left w:val="none" w:sz="0" w:space="0" w:color="auto"/>
        <w:bottom w:val="none" w:sz="0" w:space="0" w:color="auto"/>
        <w:right w:val="none" w:sz="0" w:space="0" w:color="auto"/>
      </w:divBdr>
    </w:div>
    <w:div w:id="128479409">
      <w:marLeft w:val="0"/>
      <w:marRight w:val="0"/>
      <w:marTop w:val="0"/>
      <w:marBottom w:val="0"/>
      <w:divBdr>
        <w:top w:val="none" w:sz="0" w:space="0" w:color="auto"/>
        <w:left w:val="none" w:sz="0" w:space="0" w:color="auto"/>
        <w:bottom w:val="none" w:sz="0" w:space="0" w:color="auto"/>
        <w:right w:val="none" w:sz="0" w:space="0" w:color="auto"/>
      </w:divBdr>
    </w:div>
    <w:div w:id="128479414">
      <w:marLeft w:val="0"/>
      <w:marRight w:val="0"/>
      <w:marTop w:val="0"/>
      <w:marBottom w:val="0"/>
      <w:divBdr>
        <w:top w:val="none" w:sz="0" w:space="0" w:color="auto"/>
        <w:left w:val="none" w:sz="0" w:space="0" w:color="auto"/>
        <w:bottom w:val="none" w:sz="0" w:space="0" w:color="auto"/>
        <w:right w:val="none" w:sz="0" w:space="0" w:color="auto"/>
      </w:divBdr>
    </w:div>
    <w:div w:id="128479415">
      <w:marLeft w:val="0"/>
      <w:marRight w:val="0"/>
      <w:marTop w:val="0"/>
      <w:marBottom w:val="0"/>
      <w:divBdr>
        <w:top w:val="none" w:sz="0" w:space="0" w:color="auto"/>
        <w:left w:val="none" w:sz="0" w:space="0" w:color="auto"/>
        <w:bottom w:val="none" w:sz="0" w:space="0" w:color="auto"/>
        <w:right w:val="none" w:sz="0" w:space="0" w:color="auto"/>
      </w:divBdr>
    </w:div>
    <w:div w:id="128479417">
      <w:marLeft w:val="0"/>
      <w:marRight w:val="0"/>
      <w:marTop w:val="0"/>
      <w:marBottom w:val="0"/>
      <w:divBdr>
        <w:top w:val="none" w:sz="0" w:space="0" w:color="auto"/>
        <w:left w:val="none" w:sz="0" w:space="0" w:color="auto"/>
        <w:bottom w:val="none" w:sz="0" w:space="0" w:color="auto"/>
        <w:right w:val="none" w:sz="0" w:space="0" w:color="auto"/>
      </w:divBdr>
      <w:divsChild>
        <w:div w:id="128479201">
          <w:marLeft w:val="0"/>
          <w:marRight w:val="0"/>
          <w:marTop w:val="0"/>
          <w:marBottom w:val="0"/>
          <w:divBdr>
            <w:top w:val="none" w:sz="0" w:space="0" w:color="auto"/>
            <w:left w:val="none" w:sz="0" w:space="0" w:color="auto"/>
            <w:bottom w:val="none" w:sz="0" w:space="0" w:color="auto"/>
            <w:right w:val="none" w:sz="0" w:space="0" w:color="auto"/>
          </w:divBdr>
        </w:div>
      </w:divsChild>
    </w:div>
    <w:div w:id="128479423">
      <w:marLeft w:val="0"/>
      <w:marRight w:val="0"/>
      <w:marTop w:val="0"/>
      <w:marBottom w:val="0"/>
      <w:divBdr>
        <w:top w:val="none" w:sz="0" w:space="0" w:color="auto"/>
        <w:left w:val="none" w:sz="0" w:space="0" w:color="auto"/>
        <w:bottom w:val="none" w:sz="0" w:space="0" w:color="auto"/>
        <w:right w:val="none" w:sz="0" w:space="0" w:color="auto"/>
      </w:divBdr>
    </w:div>
    <w:div w:id="128479424">
      <w:marLeft w:val="0"/>
      <w:marRight w:val="0"/>
      <w:marTop w:val="0"/>
      <w:marBottom w:val="0"/>
      <w:divBdr>
        <w:top w:val="none" w:sz="0" w:space="0" w:color="auto"/>
        <w:left w:val="none" w:sz="0" w:space="0" w:color="auto"/>
        <w:bottom w:val="none" w:sz="0" w:space="0" w:color="auto"/>
        <w:right w:val="none" w:sz="0" w:space="0" w:color="auto"/>
      </w:divBdr>
    </w:div>
    <w:div w:id="128479426">
      <w:marLeft w:val="0"/>
      <w:marRight w:val="0"/>
      <w:marTop w:val="0"/>
      <w:marBottom w:val="0"/>
      <w:divBdr>
        <w:top w:val="none" w:sz="0" w:space="0" w:color="auto"/>
        <w:left w:val="none" w:sz="0" w:space="0" w:color="auto"/>
        <w:bottom w:val="none" w:sz="0" w:space="0" w:color="auto"/>
        <w:right w:val="none" w:sz="0" w:space="0" w:color="auto"/>
      </w:divBdr>
    </w:div>
    <w:div w:id="128479427">
      <w:marLeft w:val="0"/>
      <w:marRight w:val="0"/>
      <w:marTop w:val="0"/>
      <w:marBottom w:val="0"/>
      <w:divBdr>
        <w:top w:val="none" w:sz="0" w:space="0" w:color="auto"/>
        <w:left w:val="none" w:sz="0" w:space="0" w:color="auto"/>
        <w:bottom w:val="none" w:sz="0" w:space="0" w:color="auto"/>
        <w:right w:val="none" w:sz="0" w:space="0" w:color="auto"/>
      </w:divBdr>
    </w:div>
    <w:div w:id="128479434">
      <w:marLeft w:val="0"/>
      <w:marRight w:val="0"/>
      <w:marTop w:val="0"/>
      <w:marBottom w:val="0"/>
      <w:divBdr>
        <w:top w:val="none" w:sz="0" w:space="0" w:color="auto"/>
        <w:left w:val="none" w:sz="0" w:space="0" w:color="auto"/>
        <w:bottom w:val="none" w:sz="0" w:space="0" w:color="auto"/>
        <w:right w:val="none" w:sz="0" w:space="0" w:color="auto"/>
      </w:divBdr>
    </w:div>
    <w:div w:id="128479436">
      <w:marLeft w:val="0"/>
      <w:marRight w:val="0"/>
      <w:marTop w:val="0"/>
      <w:marBottom w:val="0"/>
      <w:divBdr>
        <w:top w:val="none" w:sz="0" w:space="0" w:color="auto"/>
        <w:left w:val="none" w:sz="0" w:space="0" w:color="auto"/>
        <w:bottom w:val="none" w:sz="0" w:space="0" w:color="auto"/>
        <w:right w:val="none" w:sz="0" w:space="0" w:color="auto"/>
      </w:divBdr>
    </w:div>
    <w:div w:id="128479439">
      <w:marLeft w:val="0"/>
      <w:marRight w:val="0"/>
      <w:marTop w:val="0"/>
      <w:marBottom w:val="0"/>
      <w:divBdr>
        <w:top w:val="none" w:sz="0" w:space="0" w:color="auto"/>
        <w:left w:val="none" w:sz="0" w:space="0" w:color="auto"/>
        <w:bottom w:val="none" w:sz="0" w:space="0" w:color="auto"/>
        <w:right w:val="none" w:sz="0" w:space="0" w:color="auto"/>
      </w:divBdr>
    </w:div>
    <w:div w:id="128479440">
      <w:marLeft w:val="0"/>
      <w:marRight w:val="0"/>
      <w:marTop w:val="0"/>
      <w:marBottom w:val="0"/>
      <w:divBdr>
        <w:top w:val="none" w:sz="0" w:space="0" w:color="auto"/>
        <w:left w:val="none" w:sz="0" w:space="0" w:color="auto"/>
        <w:bottom w:val="none" w:sz="0" w:space="0" w:color="auto"/>
        <w:right w:val="none" w:sz="0" w:space="0" w:color="auto"/>
      </w:divBdr>
    </w:div>
    <w:div w:id="128479443">
      <w:marLeft w:val="0"/>
      <w:marRight w:val="0"/>
      <w:marTop w:val="0"/>
      <w:marBottom w:val="0"/>
      <w:divBdr>
        <w:top w:val="none" w:sz="0" w:space="0" w:color="auto"/>
        <w:left w:val="none" w:sz="0" w:space="0" w:color="auto"/>
        <w:bottom w:val="none" w:sz="0" w:space="0" w:color="auto"/>
        <w:right w:val="none" w:sz="0" w:space="0" w:color="auto"/>
      </w:divBdr>
      <w:divsChild>
        <w:div w:id="128479178">
          <w:marLeft w:val="0"/>
          <w:marRight w:val="0"/>
          <w:marTop w:val="0"/>
          <w:marBottom w:val="0"/>
          <w:divBdr>
            <w:top w:val="none" w:sz="0" w:space="0" w:color="auto"/>
            <w:left w:val="none" w:sz="0" w:space="0" w:color="auto"/>
            <w:bottom w:val="none" w:sz="0" w:space="0" w:color="auto"/>
            <w:right w:val="none" w:sz="0" w:space="0" w:color="auto"/>
          </w:divBdr>
        </w:div>
        <w:div w:id="128479253">
          <w:marLeft w:val="0"/>
          <w:marRight w:val="0"/>
          <w:marTop w:val="0"/>
          <w:marBottom w:val="0"/>
          <w:divBdr>
            <w:top w:val="none" w:sz="0" w:space="0" w:color="auto"/>
            <w:left w:val="none" w:sz="0" w:space="0" w:color="auto"/>
            <w:bottom w:val="none" w:sz="0" w:space="0" w:color="auto"/>
            <w:right w:val="none" w:sz="0" w:space="0" w:color="auto"/>
          </w:divBdr>
        </w:div>
        <w:div w:id="128479263">
          <w:marLeft w:val="0"/>
          <w:marRight w:val="0"/>
          <w:marTop w:val="0"/>
          <w:marBottom w:val="0"/>
          <w:divBdr>
            <w:top w:val="none" w:sz="0" w:space="0" w:color="auto"/>
            <w:left w:val="none" w:sz="0" w:space="0" w:color="auto"/>
            <w:bottom w:val="none" w:sz="0" w:space="0" w:color="auto"/>
            <w:right w:val="none" w:sz="0" w:space="0" w:color="auto"/>
          </w:divBdr>
        </w:div>
        <w:div w:id="128479284">
          <w:marLeft w:val="0"/>
          <w:marRight w:val="0"/>
          <w:marTop w:val="0"/>
          <w:marBottom w:val="0"/>
          <w:divBdr>
            <w:top w:val="none" w:sz="0" w:space="0" w:color="auto"/>
            <w:left w:val="none" w:sz="0" w:space="0" w:color="auto"/>
            <w:bottom w:val="none" w:sz="0" w:space="0" w:color="auto"/>
            <w:right w:val="none" w:sz="0" w:space="0" w:color="auto"/>
          </w:divBdr>
        </w:div>
        <w:div w:id="128479332">
          <w:marLeft w:val="0"/>
          <w:marRight w:val="0"/>
          <w:marTop w:val="0"/>
          <w:marBottom w:val="0"/>
          <w:divBdr>
            <w:top w:val="none" w:sz="0" w:space="0" w:color="auto"/>
            <w:left w:val="none" w:sz="0" w:space="0" w:color="auto"/>
            <w:bottom w:val="none" w:sz="0" w:space="0" w:color="auto"/>
            <w:right w:val="none" w:sz="0" w:space="0" w:color="auto"/>
          </w:divBdr>
        </w:div>
        <w:div w:id="128479346">
          <w:marLeft w:val="0"/>
          <w:marRight w:val="0"/>
          <w:marTop w:val="0"/>
          <w:marBottom w:val="0"/>
          <w:divBdr>
            <w:top w:val="none" w:sz="0" w:space="0" w:color="auto"/>
            <w:left w:val="none" w:sz="0" w:space="0" w:color="auto"/>
            <w:bottom w:val="none" w:sz="0" w:space="0" w:color="auto"/>
            <w:right w:val="none" w:sz="0" w:space="0" w:color="auto"/>
          </w:divBdr>
        </w:div>
        <w:div w:id="128479468">
          <w:marLeft w:val="0"/>
          <w:marRight w:val="0"/>
          <w:marTop w:val="0"/>
          <w:marBottom w:val="0"/>
          <w:divBdr>
            <w:top w:val="none" w:sz="0" w:space="0" w:color="auto"/>
            <w:left w:val="none" w:sz="0" w:space="0" w:color="auto"/>
            <w:bottom w:val="none" w:sz="0" w:space="0" w:color="auto"/>
            <w:right w:val="none" w:sz="0" w:space="0" w:color="auto"/>
          </w:divBdr>
        </w:div>
        <w:div w:id="128479495">
          <w:marLeft w:val="0"/>
          <w:marRight w:val="0"/>
          <w:marTop w:val="0"/>
          <w:marBottom w:val="0"/>
          <w:divBdr>
            <w:top w:val="none" w:sz="0" w:space="0" w:color="auto"/>
            <w:left w:val="none" w:sz="0" w:space="0" w:color="auto"/>
            <w:bottom w:val="none" w:sz="0" w:space="0" w:color="auto"/>
            <w:right w:val="none" w:sz="0" w:space="0" w:color="auto"/>
          </w:divBdr>
        </w:div>
        <w:div w:id="128479506">
          <w:marLeft w:val="0"/>
          <w:marRight w:val="0"/>
          <w:marTop w:val="0"/>
          <w:marBottom w:val="0"/>
          <w:divBdr>
            <w:top w:val="none" w:sz="0" w:space="0" w:color="auto"/>
            <w:left w:val="none" w:sz="0" w:space="0" w:color="auto"/>
            <w:bottom w:val="none" w:sz="0" w:space="0" w:color="auto"/>
            <w:right w:val="none" w:sz="0" w:space="0" w:color="auto"/>
          </w:divBdr>
        </w:div>
        <w:div w:id="128479513">
          <w:marLeft w:val="0"/>
          <w:marRight w:val="0"/>
          <w:marTop w:val="0"/>
          <w:marBottom w:val="0"/>
          <w:divBdr>
            <w:top w:val="none" w:sz="0" w:space="0" w:color="auto"/>
            <w:left w:val="none" w:sz="0" w:space="0" w:color="auto"/>
            <w:bottom w:val="none" w:sz="0" w:space="0" w:color="auto"/>
            <w:right w:val="none" w:sz="0" w:space="0" w:color="auto"/>
          </w:divBdr>
        </w:div>
      </w:divsChild>
    </w:div>
    <w:div w:id="128479447">
      <w:marLeft w:val="0"/>
      <w:marRight w:val="0"/>
      <w:marTop w:val="0"/>
      <w:marBottom w:val="0"/>
      <w:divBdr>
        <w:top w:val="none" w:sz="0" w:space="0" w:color="auto"/>
        <w:left w:val="none" w:sz="0" w:space="0" w:color="auto"/>
        <w:bottom w:val="none" w:sz="0" w:space="0" w:color="auto"/>
        <w:right w:val="none" w:sz="0" w:space="0" w:color="auto"/>
      </w:divBdr>
    </w:div>
    <w:div w:id="128479448">
      <w:marLeft w:val="0"/>
      <w:marRight w:val="0"/>
      <w:marTop w:val="0"/>
      <w:marBottom w:val="0"/>
      <w:divBdr>
        <w:top w:val="none" w:sz="0" w:space="0" w:color="auto"/>
        <w:left w:val="none" w:sz="0" w:space="0" w:color="auto"/>
        <w:bottom w:val="none" w:sz="0" w:space="0" w:color="auto"/>
        <w:right w:val="none" w:sz="0" w:space="0" w:color="auto"/>
      </w:divBdr>
    </w:div>
    <w:div w:id="128479451">
      <w:marLeft w:val="0"/>
      <w:marRight w:val="0"/>
      <w:marTop w:val="0"/>
      <w:marBottom w:val="0"/>
      <w:divBdr>
        <w:top w:val="none" w:sz="0" w:space="0" w:color="auto"/>
        <w:left w:val="none" w:sz="0" w:space="0" w:color="auto"/>
        <w:bottom w:val="none" w:sz="0" w:space="0" w:color="auto"/>
        <w:right w:val="none" w:sz="0" w:space="0" w:color="auto"/>
      </w:divBdr>
      <w:divsChild>
        <w:div w:id="128479266">
          <w:marLeft w:val="0"/>
          <w:marRight w:val="0"/>
          <w:marTop w:val="0"/>
          <w:marBottom w:val="0"/>
          <w:divBdr>
            <w:top w:val="none" w:sz="0" w:space="0" w:color="auto"/>
            <w:left w:val="none" w:sz="0" w:space="0" w:color="auto"/>
            <w:bottom w:val="none" w:sz="0" w:space="0" w:color="auto"/>
            <w:right w:val="none" w:sz="0" w:space="0" w:color="auto"/>
          </w:divBdr>
        </w:div>
        <w:div w:id="128479475">
          <w:marLeft w:val="0"/>
          <w:marRight w:val="0"/>
          <w:marTop w:val="0"/>
          <w:marBottom w:val="0"/>
          <w:divBdr>
            <w:top w:val="none" w:sz="0" w:space="0" w:color="auto"/>
            <w:left w:val="none" w:sz="0" w:space="0" w:color="auto"/>
            <w:bottom w:val="none" w:sz="0" w:space="0" w:color="auto"/>
            <w:right w:val="none" w:sz="0" w:space="0" w:color="auto"/>
          </w:divBdr>
        </w:div>
      </w:divsChild>
    </w:div>
    <w:div w:id="128479455">
      <w:marLeft w:val="0"/>
      <w:marRight w:val="0"/>
      <w:marTop w:val="0"/>
      <w:marBottom w:val="0"/>
      <w:divBdr>
        <w:top w:val="none" w:sz="0" w:space="0" w:color="auto"/>
        <w:left w:val="none" w:sz="0" w:space="0" w:color="auto"/>
        <w:bottom w:val="none" w:sz="0" w:space="0" w:color="auto"/>
        <w:right w:val="none" w:sz="0" w:space="0" w:color="auto"/>
      </w:divBdr>
    </w:div>
    <w:div w:id="128479457">
      <w:marLeft w:val="0"/>
      <w:marRight w:val="0"/>
      <w:marTop w:val="0"/>
      <w:marBottom w:val="0"/>
      <w:divBdr>
        <w:top w:val="none" w:sz="0" w:space="0" w:color="auto"/>
        <w:left w:val="none" w:sz="0" w:space="0" w:color="auto"/>
        <w:bottom w:val="none" w:sz="0" w:space="0" w:color="auto"/>
        <w:right w:val="none" w:sz="0" w:space="0" w:color="auto"/>
      </w:divBdr>
    </w:div>
    <w:div w:id="128479460">
      <w:marLeft w:val="0"/>
      <w:marRight w:val="0"/>
      <w:marTop w:val="0"/>
      <w:marBottom w:val="0"/>
      <w:divBdr>
        <w:top w:val="none" w:sz="0" w:space="0" w:color="auto"/>
        <w:left w:val="none" w:sz="0" w:space="0" w:color="auto"/>
        <w:bottom w:val="none" w:sz="0" w:space="0" w:color="auto"/>
        <w:right w:val="none" w:sz="0" w:space="0" w:color="auto"/>
      </w:divBdr>
      <w:divsChild>
        <w:div w:id="128479171">
          <w:marLeft w:val="0"/>
          <w:marRight w:val="0"/>
          <w:marTop w:val="0"/>
          <w:marBottom w:val="0"/>
          <w:divBdr>
            <w:top w:val="none" w:sz="0" w:space="0" w:color="auto"/>
            <w:left w:val="none" w:sz="0" w:space="0" w:color="auto"/>
            <w:bottom w:val="none" w:sz="0" w:space="0" w:color="auto"/>
            <w:right w:val="none" w:sz="0" w:space="0" w:color="auto"/>
          </w:divBdr>
        </w:div>
        <w:div w:id="128479208">
          <w:marLeft w:val="0"/>
          <w:marRight w:val="0"/>
          <w:marTop w:val="0"/>
          <w:marBottom w:val="0"/>
          <w:divBdr>
            <w:top w:val="none" w:sz="0" w:space="0" w:color="auto"/>
            <w:left w:val="none" w:sz="0" w:space="0" w:color="auto"/>
            <w:bottom w:val="none" w:sz="0" w:space="0" w:color="auto"/>
            <w:right w:val="none" w:sz="0" w:space="0" w:color="auto"/>
          </w:divBdr>
        </w:div>
        <w:div w:id="128479238">
          <w:marLeft w:val="0"/>
          <w:marRight w:val="0"/>
          <w:marTop w:val="0"/>
          <w:marBottom w:val="0"/>
          <w:divBdr>
            <w:top w:val="none" w:sz="0" w:space="0" w:color="auto"/>
            <w:left w:val="none" w:sz="0" w:space="0" w:color="auto"/>
            <w:bottom w:val="none" w:sz="0" w:space="0" w:color="auto"/>
            <w:right w:val="none" w:sz="0" w:space="0" w:color="auto"/>
          </w:divBdr>
        </w:div>
        <w:div w:id="128479368">
          <w:marLeft w:val="0"/>
          <w:marRight w:val="0"/>
          <w:marTop w:val="0"/>
          <w:marBottom w:val="0"/>
          <w:divBdr>
            <w:top w:val="none" w:sz="0" w:space="0" w:color="auto"/>
            <w:left w:val="none" w:sz="0" w:space="0" w:color="auto"/>
            <w:bottom w:val="none" w:sz="0" w:space="0" w:color="auto"/>
            <w:right w:val="none" w:sz="0" w:space="0" w:color="auto"/>
          </w:divBdr>
        </w:div>
        <w:div w:id="128479369">
          <w:marLeft w:val="0"/>
          <w:marRight w:val="0"/>
          <w:marTop w:val="0"/>
          <w:marBottom w:val="0"/>
          <w:divBdr>
            <w:top w:val="none" w:sz="0" w:space="0" w:color="auto"/>
            <w:left w:val="none" w:sz="0" w:space="0" w:color="auto"/>
            <w:bottom w:val="none" w:sz="0" w:space="0" w:color="auto"/>
            <w:right w:val="none" w:sz="0" w:space="0" w:color="auto"/>
          </w:divBdr>
        </w:div>
        <w:div w:id="128479397">
          <w:marLeft w:val="0"/>
          <w:marRight w:val="0"/>
          <w:marTop w:val="0"/>
          <w:marBottom w:val="0"/>
          <w:divBdr>
            <w:top w:val="none" w:sz="0" w:space="0" w:color="auto"/>
            <w:left w:val="none" w:sz="0" w:space="0" w:color="auto"/>
            <w:bottom w:val="none" w:sz="0" w:space="0" w:color="auto"/>
            <w:right w:val="none" w:sz="0" w:space="0" w:color="auto"/>
          </w:divBdr>
        </w:div>
        <w:div w:id="128479445">
          <w:marLeft w:val="0"/>
          <w:marRight w:val="0"/>
          <w:marTop w:val="0"/>
          <w:marBottom w:val="0"/>
          <w:divBdr>
            <w:top w:val="none" w:sz="0" w:space="0" w:color="auto"/>
            <w:left w:val="none" w:sz="0" w:space="0" w:color="auto"/>
            <w:bottom w:val="none" w:sz="0" w:space="0" w:color="auto"/>
            <w:right w:val="none" w:sz="0" w:space="0" w:color="auto"/>
          </w:divBdr>
        </w:div>
      </w:divsChild>
    </w:div>
    <w:div w:id="128479461">
      <w:marLeft w:val="0"/>
      <w:marRight w:val="0"/>
      <w:marTop w:val="0"/>
      <w:marBottom w:val="0"/>
      <w:divBdr>
        <w:top w:val="none" w:sz="0" w:space="0" w:color="auto"/>
        <w:left w:val="none" w:sz="0" w:space="0" w:color="auto"/>
        <w:bottom w:val="none" w:sz="0" w:space="0" w:color="auto"/>
        <w:right w:val="none" w:sz="0" w:space="0" w:color="auto"/>
      </w:divBdr>
      <w:divsChild>
        <w:div w:id="128479194">
          <w:marLeft w:val="0"/>
          <w:marRight w:val="0"/>
          <w:marTop w:val="0"/>
          <w:marBottom w:val="0"/>
          <w:divBdr>
            <w:top w:val="none" w:sz="0" w:space="0" w:color="auto"/>
            <w:left w:val="none" w:sz="0" w:space="0" w:color="auto"/>
            <w:bottom w:val="none" w:sz="0" w:space="0" w:color="auto"/>
            <w:right w:val="none" w:sz="0" w:space="0" w:color="auto"/>
          </w:divBdr>
        </w:div>
      </w:divsChild>
    </w:div>
    <w:div w:id="128479463">
      <w:marLeft w:val="0"/>
      <w:marRight w:val="0"/>
      <w:marTop w:val="0"/>
      <w:marBottom w:val="0"/>
      <w:divBdr>
        <w:top w:val="none" w:sz="0" w:space="0" w:color="auto"/>
        <w:left w:val="none" w:sz="0" w:space="0" w:color="auto"/>
        <w:bottom w:val="none" w:sz="0" w:space="0" w:color="auto"/>
        <w:right w:val="none" w:sz="0" w:space="0" w:color="auto"/>
      </w:divBdr>
      <w:divsChild>
        <w:div w:id="128479176">
          <w:marLeft w:val="0"/>
          <w:marRight w:val="0"/>
          <w:marTop w:val="0"/>
          <w:marBottom w:val="0"/>
          <w:divBdr>
            <w:top w:val="none" w:sz="0" w:space="0" w:color="auto"/>
            <w:left w:val="none" w:sz="0" w:space="0" w:color="auto"/>
            <w:bottom w:val="none" w:sz="0" w:space="0" w:color="auto"/>
            <w:right w:val="none" w:sz="0" w:space="0" w:color="auto"/>
          </w:divBdr>
        </w:div>
        <w:div w:id="128479314">
          <w:marLeft w:val="0"/>
          <w:marRight w:val="0"/>
          <w:marTop w:val="0"/>
          <w:marBottom w:val="0"/>
          <w:divBdr>
            <w:top w:val="none" w:sz="0" w:space="0" w:color="auto"/>
            <w:left w:val="none" w:sz="0" w:space="0" w:color="auto"/>
            <w:bottom w:val="none" w:sz="0" w:space="0" w:color="auto"/>
            <w:right w:val="none" w:sz="0" w:space="0" w:color="auto"/>
          </w:divBdr>
        </w:div>
      </w:divsChild>
    </w:div>
    <w:div w:id="128479465">
      <w:marLeft w:val="0"/>
      <w:marRight w:val="0"/>
      <w:marTop w:val="0"/>
      <w:marBottom w:val="0"/>
      <w:divBdr>
        <w:top w:val="none" w:sz="0" w:space="0" w:color="auto"/>
        <w:left w:val="none" w:sz="0" w:space="0" w:color="auto"/>
        <w:bottom w:val="none" w:sz="0" w:space="0" w:color="auto"/>
        <w:right w:val="none" w:sz="0" w:space="0" w:color="auto"/>
      </w:divBdr>
    </w:div>
    <w:div w:id="128479466">
      <w:marLeft w:val="0"/>
      <w:marRight w:val="0"/>
      <w:marTop w:val="0"/>
      <w:marBottom w:val="0"/>
      <w:divBdr>
        <w:top w:val="none" w:sz="0" w:space="0" w:color="auto"/>
        <w:left w:val="none" w:sz="0" w:space="0" w:color="auto"/>
        <w:bottom w:val="none" w:sz="0" w:space="0" w:color="auto"/>
        <w:right w:val="none" w:sz="0" w:space="0" w:color="auto"/>
      </w:divBdr>
    </w:div>
    <w:div w:id="128479467">
      <w:marLeft w:val="0"/>
      <w:marRight w:val="0"/>
      <w:marTop w:val="0"/>
      <w:marBottom w:val="0"/>
      <w:divBdr>
        <w:top w:val="none" w:sz="0" w:space="0" w:color="auto"/>
        <w:left w:val="none" w:sz="0" w:space="0" w:color="auto"/>
        <w:bottom w:val="none" w:sz="0" w:space="0" w:color="auto"/>
        <w:right w:val="none" w:sz="0" w:space="0" w:color="auto"/>
      </w:divBdr>
    </w:div>
    <w:div w:id="128479474">
      <w:marLeft w:val="0"/>
      <w:marRight w:val="0"/>
      <w:marTop w:val="0"/>
      <w:marBottom w:val="0"/>
      <w:divBdr>
        <w:top w:val="none" w:sz="0" w:space="0" w:color="auto"/>
        <w:left w:val="none" w:sz="0" w:space="0" w:color="auto"/>
        <w:bottom w:val="none" w:sz="0" w:space="0" w:color="auto"/>
        <w:right w:val="none" w:sz="0" w:space="0" w:color="auto"/>
      </w:divBdr>
    </w:div>
    <w:div w:id="128479480">
      <w:marLeft w:val="0"/>
      <w:marRight w:val="0"/>
      <w:marTop w:val="0"/>
      <w:marBottom w:val="0"/>
      <w:divBdr>
        <w:top w:val="none" w:sz="0" w:space="0" w:color="auto"/>
        <w:left w:val="none" w:sz="0" w:space="0" w:color="auto"/>
        <w:bottom w:val="none" w:sz="0" w:space="0" w:color="auto"/>
        <w:right w:val="none" w:sz="0" w:space="0" w:color="auto"/>
      </w:divBdr>
    </w:div>
    <w:div w:id="128479483">
      <w:marLeft w:val="0"/>
      <w:marRight w:val="0"/>
      <w:marTop w:val="0"/>
      <w:marBottom w:val="0"/>
      <w:divBdr>
        <w:top w:val="none" w:sz="0" w:space="0" w:color="auto"/>
        <w:left w:val="none" w:sz="0" w:space="0" w:color="auto"/>
        <w:bottom w:val="none" w:sz="0" w:space="0" w:color="auto"/>
        <w:right w:val="none" w:sz="0" w:space="0" w:color="auto"/>
      </w:divBdr>
    </w:div>
    <w:div w:id="128479486">
      <w:marLeft w:val="0"/>
      <w:marRight w:val="0"/>
      <w:marTop w:val="0"/>
      <w:marBottom w:val="0"/>
      <w:divBdr>
        <w:top w:val="none" w:sz="0" w:space="0" w:color="auto"/>
        <w:left w:val="none" w:sz="0" w:space="0" w:color="auto"/>
        <w:bottom w:val="none" w:sz="0" w:space="0" w:color="auto"/>
        <w:right w:val="none" w:sz="0" w:space="0" w:color="auto"/>
      </w:divBdr>
    </w:div>
    <w:div w:id="128479487">
      <w:marLeft w:val="0"/>
      <w:marRight w:val="0"/>
      <w:marTop w:val="0"/>
      <w:marBottom w:val="0"/>
      <w:divBdr>
        <w:top w:val="none" w:sz="0" w:space="0" w:color="auto"/>
        <w:left w:val="none" w:sz="0" w:space="0" w:color="auto"/>
        <w:bottom w:val="none" w:sz="0" w:space="0" w:color="auto"/>
        <w:right w:val="none" w:sz="0" w:space="0" w:color="auto"/>
      </w:divBdr>
      <w:divsChild>
        <w:div w:id="128479354">
          <w:marLeft w:val="0"/>
          <w:marRight w:val="0"/>
          <w:marTop w:val="0"/>
          <w:marBottom w:val="0"/>
          <w:divBdr>
            <w:top w:val="none" w:sz="0" w:space="0" w:color="auto"/>
            <w:left w:val="none" w:sz="0" w:space="0" w:color="auto"/>
            <w:bottom w:val="none" w:sz="0" w:space="0" w:color="auto"/>
            <w:right w:val="none" w:sz="0" w:space="0" w:color="auto"/>
          </w:divBdr>
        </w:div>
        <w:div w:id="128479372">
          <w:marLeft w:val="0"/>
          <w:marRight w:val="0"/>
          <w:marTop w:val="0"/>
          <w:marBottom w:val="0"/>
          <w:divBdr>
            <w:top w:val="none" w:sz="0" w:space="0" w:color="auto"/>
            <w:left w:val="none" w:sz="0" w:space="0" w:color="auto"/>
            <w:bottom w:val="none" w:sz="0" w:space="0" w:color="auto"/>
            <w:right w:val="none" w:sz="0" w:space="0" w:color="auto"/>
          </w:divBdr>
        </w:div>
      </w:divsChild>
    </w:div>
    <w:div w:id="128479489">
      <w:marLeft w:val="0"/>
      <w:marRight w:val="0"/>
      <w:marTop w:val="0"/>
      <w:marBottom w:val="0"/>
      <w:divBdr>
        <w:top w:val="none" w:sz="0" w:space="0" w:color="auto"/>
        <w:left w:val="none" w:sz="0" w:space="0" w:color="auto"/>
        <w:bottom w:val="none" w:sz="0" w:space="0" w:color="auto"/>
        <w:right w:val="none" w:sz="0" w:space="0" w:color="auto"/>
      </w:divBdr>
    </w:div>
    <w:div w:id="128479490">
      <w:marLeft w:val="0"/>
      <w:marRight w:val="0"/>
      <w:marTop w:val="0"/>
      <w:marBottom w:val="0"/>
      <w:divBdr>
        <w:top w:val="none" w:sz="0" w:space="0" w:color="auto"/>
        <w:left w:val="none" w:sz="0" w:space="0" w:color="auto"/>
        <w:bottom w:val="none" w:sz="0" w:space="0" w:color="auto"/>
        <w:right w:val="none" w:sz="0" w:space="0" w:color="auto"/>
      </w:divBdr>
      <w:divsChild>
        <w:div w:id="128479428">
          <w:marLeft w:val="600"/>
          <w:marRight w:val="0"/>
          <w:marTop w:val="0"/>
          <w:marBottom w:val="0"/>
          <w:divBdr>
            <w:top w:val="none" w:sz="0" w:space="0" w:color="auto"/>
            <w:left w:val="none" w:sz="0" w:space="0" w:color="auto"/>
            <w:bottom w:val="none" w:sz="0" w:space="0" w:color="auto"/>
            <w:right w:val="none" w:sz="0" w:space="0" w:color="auto"/>
          </w:divBdr>
        </w:div>
      </w:divsChild>
    </w:div>
    <w:div w:id="128479492">
      <w:marLeft w:val="0"/>
      <w:marRight w:val="0"/>
      <w:marTop w:val="0"/>
      <w:marBottom w:val="0"/>
      <w:divBdr>
        <w:top w:val="none" w:sz="0" w:space="0" w:color="auto"/>
        <w:left w:val="none" w:sz="0" w:space="0" w:color="auto"/>
        <w:bottom w:val="none" w:sz="0" w:space="0" w:color="auto"/>
        <w:right w:val="none" w:sz="0" w:space="0" w:color="auto"/>
      </w:divBdr>
    </w:div>
    <w:div w:id="128479493">
      <w:marLeft w:val="0"/>
      <w:marRight w:val="0"/>
      <w:marTop w:val="0"/>
      <w:marBottom w:val="0"/>
      <w:divBdr>
        <w:top w:val="none" w:sz="0" w:space="0" w:color="auto"/>
        <w:left w:val="none" w:sz="0" w:space="0" w:color="auto"/>
        <w:bottom w:val="none" w:sz="0" w:space="0" w:color="auto"/>
        <w:right w:val="none" w:sz="0" w:space="0" w:color="auto"/>
      </w:divBdr>
    </w:div>
    <w:div w:id="128479494">
      <w:marLeft w:val="0"/>
      <w:marRight w:val="0"/>
      <w:marTop w:val="0"/>
      <w:marBottom w:val="0"/>
      <w:divBdr>
        <w:top w:val="none" w:sz="0" w:space="0" w:color="auto"/>
        <w:left w:val="none" w:sz="0" w:space="0" w:color="auto"/>
        <w:bottom w:val="none" w:sz="0" w:space="0" w:color="auto"/>
        <w:right w:val="none" w:sz="0" w:space="0" w:color="auto"/>
      </w:divBdr>
    </w:div>
    <w:div w:id="128479497">
      <w:marLeft w:val="0"/>
      <w:marRight w:val="0"/>
      <w:marTop w:val="0"/>
      <w:marBottom w:val="0"/>
      <w:divBdr>
        <w:top w:val="none" w:sz="0" w:space="0" w:color="auto"/>
        <w:left w:val="none" w:sz="0" w:space="0" w:color="auto"/>
        <w:bottom w:val="none" w:sz="0" w:space="0" w:color="auto"/>
        <w:right w:val="none" w:sz="0" w:space="0" w:color="auto"/>
      </w:divBdr>
    </w:div>
    <w:div w:id="128479500">
      <w:marLeft w:val="0"/>
      <w:marRight w:val="0"/>
      <w:marTop w:val="0"/>
      <w:marBottom w:val="0"/>
      <w:divBdr>
        <w:top w:val="none" w:sz="0" w:space="0" w:color="auto"/>
        <w:left w:val="none" w:sz="0" w:space="0" w:color="auto"/>
        <w:bottom w:val="none" w:sz="0" w:space="0" w:color="auto"/>
        <w:right w:val="none" w:sz="0" w:space="0" w:color="auto"/>
      </w:divBdr>
    </w:div>
    <w:div w:id="128479502">
      <w:marLeft w:val="0"/>
      <w:marRight w:val="0"/>
      <w:marTop w:val="0"/>
      <w:marBottom w:val="0"/>
      <w:divBdr>
        <w:top w:val="none" w:sz="0" w:space="0" w:color="auto"/>
        <w:left w:val="none" w:sz="0" w:space="0" w:color="auto"/>
        <w:bottom w:val="none" w:sz="0" w:space="0" w:color="auto"/>
        <w:right w:val="none" w:sz="0" w:space="0" w:color="auto"/>
      </w:divBdr>
    </w:div>
    <w:div w:id="128479504">
      <w:marLeft w:val="0"/>
      <w:marRight w:val="0"/>
      <w:marTop w:val="0"/>
      <w:marBottom w:val="0"/>
      <w:divBdr>
        <w:top w:val="none" w:sz="0" w:space="0" w:color="auto"/>
        <w:left w:val="none" w:sz="0" w:space="0" w:color="auto"/>
        <w:bottom w:val="none" w:sz="0" w:space="0" w:color="auto"/>
        <w:right w:val="none" w:sz="0" w:space="0" w:color="auto"/>
      </w:divBdr>
    </w:div>
    <w:div w:id="128479505">
      <w:marLeft w:val="0"/>
      <w:marRight w:val="0"/>
      <w:marTop w:val="0"/>
      <w:marBottom w:val="0"/>
      <w:divBdr>
        <w:top w:val="none" w:sz="0" w:space="0" w:color="auto"/>
        <w:left w:val="none" w:sz="0" w:space="0" w:color="auto"/>
        <w:bottom w:val="none" w:sz="0" w:space="0" w:color="auto"/>
        <w:right w:val="none" w:sz="0" w:space="0" w:color="auto"/>
      </w:divBdr>
      <w:divsChild>
        <w:div w:id="128479283">
          <w:marLeft w:val="0"/>
          <w:marRight w:val="0"/>
          <w:marTop w:val="0"/>
          <w:marBottom w:val="0"/>
          <w:divBdr>
            <w:top w:val="none" w:sz="0" w:space="0" w:color="auto"/>
            <w:left w:val="none" w:sz="0" w:space="0" w:color="auto"/>
            <w:bottom w:val="none" w:sz="0" w:space="0" w:color="auto"/>
            <w:right w:val="none" w:sz="0" w:space="0" w:color="auto"/>
          </w:divBdr>
        </w:div>
      </w:divsChild>
    </w:div>
    <w:div w:id="128479508">
      <w:marLeft w:val="0"/>
      <w:marRight w:val="0"/>
      <w:marTop w:val="0"/>
      <w:marBottom w:val="0"/>
      <w:divBdr>
        <w:top w:val="none" w:sz="0" w:space="0" w:color="auto"/>
        <w:left w:val="none" w:sz="0" w:space="0" w:color="auto"/>
        <w:bottom w:val="none" w:sz="0" w:space="0" w:color="auto"/>
        <w:right w:val="none" w:sz="0" w:space="0" w:color="auto"/>
      </w:divBdr>
    </w:div>
    <w:div w:id="128479510">
      <w:marLeft w:val="0"/>
      <w:marRight w:val="0"/>
      <w:marTop w:val="0"/>
      <w:marBottom w:val="0"/>
      <w:divBdr>
        <w:top w:val="none" w:sz="0" w:space="0" w:color="auto"/>
        <w:left w:val="none" w:sz="0" w:space="0" w:color="auto"/>
        <w:bottom w:val="none" w:sz="0" w:space="0" w:color="auto"/>
        <w:right w:val="none" w:sz="0" w:space="0" w:color="auto"/>
      </w:divBdr>
    </w:div>
    <w:div w:id="128479511">
      <w:marLeft w:val="0"/>
      <w:marRight w:val="0"/>
      <w:marTop w:val="0"/>
      <w:marBottom w:val="0"/>
      <w:divBdr>
        <w:top w:val="none" w:sz="0" w:space="0" w:color="auto"/>
        <w:left w:val="none" w:sz="0" w:space="0" w:color="auto"/>
        <w:bottom w:val="none" w:sz="0" w:space="0" w:color="auto"/>
        <w:right w:val="none" w:sz="0" w:space="0" w:color="auto"/>
      </w:divBdr>
    </w:div>
    <w:div w:id="128479514">
      <w:marLeft w:val="0"/>
      <w:marRight w:val="0"/>
      <w:marTop w:val="0"/>
      <w:marBottom w:val="0"/>
      <w:divBdr>
        <w:top w:val="none" w:sz="0" w:space="0" w:color="auto"/>
        <w:left w:val="none" w:sz="0" w:space="0" w:color="auto"/>
        <w:bottom w:val="none" w:sz="0" w:space="0" w:color="auto"/>
        <w:right w:val="none" w:sz="0" w:space="0" w:color="auto"/>
      </w:divBdr>
    </w:div>
    <w:div w:id="128479515">
      <w:marLeft w:val="0"/>
      <w:marRight w:val="0"/>
      <w:marTop w:val="0"/>
      <w:marBottom w:val="0"/>
      <w:divBdr>
        <w:top w:val="none" w:sz="0" w:space="0" w:color="auto"/>
        <w:left w:val="none" w:sz="0" w:space="0" w:color="auto"/>
        <w:bottom w:val="none" w:sz="0" w:space="0" w:color="auto"/>
        <w:right w:val="none" w:sz="0" w:space="0" w:color="auto"/>
      </w:divBdr>
    </w:div>
    <w:div w:id="128479516">
      <w:marLeft w:val="0"/>
      <w:marRight w:val="0"/>
      <w:marTop w:val="0"/>
      <w:marBottom w:val="0"/>
      <w:divBdr>
        <w:top w:val="none" w:sz="0" w:space="0" w:color="auto"/>
        <w:left w:val="none" w:sz="0" w:space="0" w:color="auto"/>
        <w:bottom w:val="none" w:sz="0" w:space="0" w:color="auto"/>
        <w:right w:val="none" w:sz="0" w:space="0" w:color="auto"/>
      </w:divBdr>
    </w:div>
    <w:div w:id="128479517">
      <w:marLeft w:val="0"/>
      <w:marRight w:val="0"/>
      <w:marTop w:val="0"/>
      <w:marBottom w:val="0"/>
      <w:divBdr>
        <w:top w:val="none" w:sz="0" w:space="0" w:color="auto"/>
        <w:left w:val="none" w:sz="0" w:space="0" w:color="auto"/>
        <w:bottom w:val="none" w:sz="0" w:space="0" w:color="auto"/>
        <w:right w:val="none" w:sz="0" w:space="0" w:color="auto"/>
      </w:divBdr>
    </w:div>
    <w:div w:id="128479519">
      <w:marLeft w:val="0"/>
      <w:marRight w:val="0"/>
      <w:marTop w:val="0"/>
      <w:marBottom w:val="0"/>
      <w:divBdr>
        <w:top w:val="none" w:sz="0" w:space="0" w:color="auto"/>
        <w:left w:val="none" w:sz="0" w:space="0" w:color="auto"/>
        <w:bottom w:val="none" w:sz="0" w:space="0" w:color="auto"/>
        <w:right w:val="none" w:sz="0" w:space="0" w:color="auto"/>
      </w:divBdr>
    </w:div>
    <w:div w:id="128479520">
      <w:marLeft w:val="0"/>
      <w:marRight w:val="0"/>
      <w:marTop w:val="0"/>
      <w:marBottom w:val="0"/>
      <w:divBdr>
        <w:top w:val="none" w:sz="0" w:space="0" w:color="auto"/>
        <w:left w:val="none" w:sz="0" w:space="0" w:color="auto"/>
        <w:bottom w:val="none" w:sz="0" w:space="0" w:color="auto"/>
        <w:right w:val="none" w:sz="0" w:space="0" w:color="auto"/>
      </w:divBdr>
      <w:divsChild>
        <w:div w:id="128479338">
          <w:marLeft w:val="0"/>
          <w:marRight w:val="0"/>
          <w:marTop w:val="0"/>
          <w:marBottom w:val="0"/>
          <w:divBdr>
            <w:top w:val="none" w:sz="0" w:space="0" w:color="auto"/>
            <w:left w:val="none" w:sz="0" w:space="0" w:color="auto"/>
            <w:bottom w:val="none" w:sz="0" w:space="0" w:color="auto"/>
            <w:right w:val="none" w:sz="0" w:space="0" w:color="auto"/>
          </w:divBdr>
        </w:div>
        <w:div w:id="12847934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www.mapakriminality.cz" TargetMode="Externa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image" Target="media/image3.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hyperlink" Target="http://www.lokalni-topeniste.cz" TargetMode="Externa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www.cisty-komin.c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6</TotalTime>
  <Pages>22</Pages>
  <Words>7267</Words>
  <Characters>-32766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rpic</dc:creator>
  <cp:keywords/>
  <dc:description/>
  <cp:lastModifiedBy>J.Venzara</cp:lastModifiedBy>
  <cp:revision>5</cp:revision>
  <cp:lastPrinted>2014-04-28T06:44:00Z</cp:lastPrinted>
  <dcterms:created xsi:type="dcterms:W3CDTF">2014-04-28T12:11:00Z</dcterms:created>
  <dcterms:modified xsi:type="dcterms:W3CDTF">2014-04-28T12:16:00Z</dcterms:modified>
</cp:coreProperties>
</file>